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F0DE0" w14:textId="52B4196D" w:rsidR="00F729DE" w:rsidRPr="00D609A7" w:rsidRDefault="00F729DE" w:rsidP="00D609A7">
      <w:pPr>
        <w:rPr>
          <w:rFonts w:ascii="Arial" w:hAnsi="Arial" w:cs="Arial"/>
          <w:i/>
          <w:sz w:val="18"/>
          <w:szCs w:val="18"/>
        </w:rPr>
      </w:pPr>
      <w:r>
        <w:rPr>
          <w:rFonts w:ascii="Arial" w:eastAsiaTheme="minorEastAsia" w:hAnsi="Arial" w:cs="Arial"/>
          <w:b/>
          <w:sz w:val="20"/>
          <w:szCs w:val="20"/>
          <w:lang w:eastAsia="pl-PL"/>
        </w:rPr>
        <w:t xml:space="preserve">            </w:t>
      </w:r>
    </w:p>
    <w:p w14:paraId="62B8B7C6" w14:textId="010A169D" w:rsidR="006A22CF" w:rsidRPr="002C1ECE" w:rsidRDefault="008F5B27" w:rsidP="006A22CF">
      <w:pPr>
        <w:numPr>
          <w:ilvl w:val="0"/>
          <w:numId w:val="1"/>
        </w:numPr>
        <w:spacing w:after="0"/>
        <w:ind w:left="567" w:hanging="283"/>
        <w:contextualSpacing/>
        <w:rPr>
          <w:rFonts w:ascii="Arial" w:eastAsiaTheme="minorEastAsia" w:hAnsi="Arial" w:cs="Arial"/>
          <w:b/>
          <w:sz w:val="20"/>
          <w:szCs w:val="20"/>
          <w:u w:val="single"/>
          <w:lang w:eastAsia="pl-PL"/>
        </w:rPr>
      </w:pPr>
      <w:r w:rsidRPr="002539ED">
        <w:rPr>
          <w:rFonts w:ascii="Arial" w:eastAsiaTheme="minorEastAsia" w:hAnsi="Arial" w:cs="Arial"/>
          <w:b/>
          <w:sz w:val="20"/>
          <w:szCs w:val="20"/>
          <w:u w:val="single"/>
          <w:lang w:eastAsia="pl-PL"/>
        </w:rPr>
        <w:t>Opis przedmiotu zamówienia</w:t>
      </w:r>
    </w:p>
    <w:p w14:paraId="7CC758EA" w14:textId="044FBCE1" w:rsidR="000D0A38" w:rsidRPr="00A6071C" w:rsidRDefault="006A22CF" w:rsidP="00723342">
      <w:pPr>
        <w:numPr>
          <w:ilvl w:val="3"/>
          <w:numId w:val="4"/>
        </w:numPr>
        <w:tabs>
          <w:tab w:val="clear" w:pos="2880"/>
          <w:tab w:val="num" w:pos="284"/>
        </w:tabs>
        <w:ind w:left="284" w:hanging="284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901862">
        <w:rPr>
          <w:rFonts w:ascii="Arial" w:eastAsiaTheme="minorEastAsia" w:hAnsi="Arial" w:cs="Arial"/>
          <w:sz w:val="20"/>
          <w:szCs w:val="20"/>
          <w:lang w:eastAsia="pl-PL"/>
        </w:rPr>
        <w:t>Przed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>miotem zamówienia jest w</w:t>
      </w:r>
      <w:r w:rsidR="00A6071C" w:rsidRPr="00A6071C">
        <w:rPr>
          <w:rFonts w:ascii="Arial" w:eastAsiaTheme="minorEastAsia" w:hAnsi="Arial" w:cs="Arial"/>
          <w:sz w:val="20"/>
          <w:szCs w:val="20"/>
          <w:lang w:eastAsia="pl-PL"/>
        </w:rPr>
        <w:t>ykonanie zabezpieczeń zimowych schronień nietoperzy w wybranych obiektach zlokalizowanych w obszarze Natura 2000 Ostoja Nietoperzy Gór Sowich PLH020071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br/>
      </w:r>
      <w:r w:rsidR="00A6071C" w:rsidRPr="00901862">
        <w:rPr>
          <w:rFonts w:ascii="Arial" w:eastAsiaTheme="minorEastAsia" w:hAnsi="Arial" w:cs="Arial"/>
          <w:sz w:val="20"/>
          <w:szCs w:val="20"/>
          <w:lang w:eastAsia="pl-PL"/>
        </w:rPr>
        <w:t>(tab. nr 1)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="002D7F3D">
        <w:rPr>
          <w:rFonts w:ascii="Arial" w:eastAsiaTheme="minorEastAsia" w:hAnsi="Arial" w:cs="Arial"/>
          <w:sz w:val="20"/>
          <w:szCs w:val="20"/>
          <w:lang w:eastAsia="pl-PL"/>
        </w:rPr>
        <w:t>zgod</w:t>
      </w:r>
      <w:r w:rsidR="006071F4">
        <w:rPr>
          <w:rFonts w:ascii="Arial" w:eastAsiaTheme="minorEastAsia" w:hAnsi="Arial" w:cs="Arial"/>
          <w:sz w:val="20"/>
          <w:szCs w:val="20"/>
          <w:lang w:eastAsia="pl-PL"/>
        </w:rPr>
        <w:t>nie z projektami technicznymi udostępnionymi przez Zamawiającego</w:t>
      </w:r>
      <w:r w:rsidR="00B3280F">
        <w:rPr>
          <w:rFonts w:ascii="Arial" w:eastAsiaTheme="minorEastAsia" w:hAnsi="Arial" w:cs="Arial"/>
          <w:sz w:val="20"/>
          <w:szCs w:val="20"/>
          <w:lang w:eastAsia="pl-PL"/>
        </w:rPr>
        <w:t xml:space="preserve"> w rozdziale V</w:t>
      </w:r>
      <w:r w:rsidR="00A6071C">
        <w:rPr>
          <w:rFonts w:ascii="Arial" w:eastAsiaTheme="minorEastAsia" w:hAnsi="Arial" w:cs="Arial"/>
          <w:sz w:val="20"/>
          <w:szCs w:val="20"/>
          <w:lang w:eastAsia="pl-PL"/>
        </w:rPr>
        <w:t xml:space="preserve">. </w:t>
      </w:r>
      <w:r w:rsidR="00A6071C" w:rsidRPr="002E652A">
        <w:rPr>
          <w:rFonts w:ascii="Arial" w:hAnsi="Arial" w:cs="Arial"/>
          <w:sz w:val="20"/>
          <w:szCs w:val="20"/>
        </w:rPr>
        <w:t>Zamówienie realizowane jest w ramach projektu „</w:t>
      </w:r>
      <w:r w:rsidR="00A6071C" w:rsidRPr="002E652A">
        <w:rPr>
          <w:rFonts w:ascii="Arial" w:hAnsi="Arial" w:cs="Arial"/>
          <w:bCs/>
          <w:sz w:val="20"/>
          <w:szCs w:val="20"/>
        </w:rPr>
        <w:t>Zabezpieczenie</w:t>
      </w:r>
      <w:r w:rsidR="00485531">
        <w:rPr>
          <w:rFonts w:ascii="Arial" w:hAnsi="Arial" w:cs="Arial"/>
          <w:bCs/>
          <w:sz w:val="20"/>
          <w:szCs w:val="20"/>
        </w:rPr>
        <w:t xml:space="preserve"> zimowych schronień nietoperzy </w:t>
      </w:r>
      <w:r w:rsidR="00B3280F">
        <w:rPr>
          <w:rFonts w:ascii="Arial" w:hAnsi="Arial" w:cs="Arial"/>
          <w:bCs/>
          <w:sz w:val="20"/>
          <w:szCs w:val="20"/>
        </w:rPr>
        <w:br/>
      </w:r>
      <w:r w:rsidR="00485531">
        <w:rPr>
          <w:rFonts w:ascii="Arial" w:hAnsi="Arial" w:cs="Arial"/>
          <w:bCs/>
          <w:sz w:val="20"/>
          <w:szCs w:val="20"/>
        </w:rPr>
        <w:t xml:space="preserve">w wybranych obszarach Natura </w:t>
      </w:r>
      <w:r w:rsidR="00A6071C" w:rsidRPr="002E652A">
        <w:rPr>
          <w:rFonts w:ascii="Arial" w:hAnsi="Arial" w:cs="Arial"/>
          <w:bCs/>
          <w:sz w:val="20"/>
          <w:szCs w:val="20"/>
        </w:rPr>
        <w:t>2000</w:t>
      </w:r>
      <w:r w:rsidR="00A6071C" w:rsidRPr="002E652A">
        <w:rPr>
          <w:rFonts w:ascii="Arial" w:hAnsi="Arial" w:cs="Arial"/>
          <w:sz w:val="20"/>
          <w:szCs w:val="20"/>
        </w:rPr>
        <w:t>” finansowanego ze środków Narodowego Funduszu Ochrony Środowiska i Gospodarki Wodnej.</w:t>
      </w:r>
    </w:p>
    <w:p w14:paraId="0A93D6A3" w14:textId="33C5F4C9" w:rsidR="00485531" w:rsidRPr="00485531" w:rsidRDefault="00AE2D97" w:rsidP="00723342">
      <w:pPr>
        <w:numPr>
          <w:ilvl w:val="3"/>
          <w:numId w:val="4"/>
        </w:numPr>
        <w:tabs>
          <w:tab w:val="clear" w:pos="2880"/>
          <w:tab w:val="num" w:pos="284"/>
        </w:tabs>
        <w:spacing w:after="0"/>
        <w:ind w:left="284" w:hanging="284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Zamówienie </w:t>
      </w:r>
      <w:r w:rsidR="00D10548" w:rsidRPr="00FA6862">
        <w:rPr>
          <w:rFonts w:ascii="Arial" w:eastAsiaTheme="minorEastAsia" w:hAnsi="Arial" w:cs="Arial"/>
          <w:sz w:val="20"/>
          <w:szCs w:val="20"/>
          <w:lang w:eastAsia="pl-PL"/>
        </w:rPr>
        <w:t>obejmuje</w:t>
      </w:r>
      <w:r w:rsidR="00485531">
        <w:rPr>
          <w:rFonts w:ascii="Arial" w:eastAsiaTheme="minorEastAsia" w:hAnsi="Arial" w:cs="Arial"/>
          <w:sz w:val="20"/>
          <w:szCs w:val="20"/>
          <w:lang w:eastAsia="pl-PL"/>
        </w:rPr>
        <w:t xml:space="preserve"> w szczególności</w:t>
      </w:r>
      <w:r w:rsidR="003765B2">
        <w:rPr>
          <w:rFonts w:ascii="Arial" w:hAnsi="Arial" w:cs="Arial"/>
          <w:sz w:val="20"/>
          <w:szCs w:val="20"/>
        </w:rPr>
        <w:t xml:space="preserve">: </w:t>
      </w:r>
    </w:p>
    <w:p w14:paraId="6C0472A7" w14:textId="60E45373" w:rsidR="006303E7" w:rsidRPr="006303E7" w:rsidRDefault="006303E7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303E7">
        <w:rPr>
          <w:rFonts w:ascii="Arial" w:hAnsi="Arial" w:cs="Arial"/>
          <w:sz w:val="20"/>
          <w:szCs w:val="20"/>
        </w:rPr>
        <w:t>wykonanie prac (tab. nr 1) zgodnie z projektami technicznymi udo</w:t>
      </w:r>
      <w:r w:rsidR="00295273">
        <w:rPr>
          <w:rFonts w:ascii="Arial" w:hAnsi="Arial" w:cs="Arial"/>
          <w:sz w:val="20"/>
          <w:szCs w:val="20"/>
        </w:rPr>
        <w:t>stępnionymi przez Zamawiającego,</w:t>
      </w:r>
    </w:p>
    <w:p w14:paraId="4B95E9E0" w14:textId="69C5EA80" w:rsidR="002D7F3D" w:rsidRPr="006303E7" w:rsidRDefault="002D7F3D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6303E7">
        <w:rPr>
          <w:rFonts w:ascii="Arial" w:hAnsi="Arial" w:cs="Arial"/>
          <w:sz w:val="20"/>
          <w:szCs w:val="20"/>
        </w:rPr>
        <w:t xml:space="preserve">sporządzenie pisemnego sprawozdania z wykonanych prac zawierającego dokumentację fotograficzną obrazującą stan sprzed naprawy, przebieg realizacji zadania oraz stan </w:t>
      </w:r>
      <w:r w:rsidR="008B199D">
        <w:rPr>
          <w:rFonts w:ascii="Arial" w:hAnsi="Arial" w:cs="Arial"/>
          <w:sz w:val="20"/>
          <w:szCs w:val="20"/>
        </w:rPr>
        <w:br/>
        <w:t xml:space="preserve">po naprawie </w:t>
      </w:r>
      <w:r w:rsidRPr="006303E7">
        <w:rPr>
          <w:rFonts w:ascii="Arial" w:hAnsi="Arial" w:cs="Arial"/>
          <w:sz w:val="20"/>
          <w:szCs w:val="20"/>
        </w:rPr>
        <w:t>– w 2 egz., w tym 1 w formie elektronicznej na płycie CD/DVD (pliki .</w:t>
      </w:r>
      <w:proofErr w:type="spellStart"/>
      <w:r w:rsidRPr="006303E7">
        <w:rPr>
          <w:rFonts w:ascii="Arial" w:hAnsi="Arial" w:cs="Arial"/>
          <w:sz w:val="20"/>
          <w:szCs w:val="20"/>
        </w:rPr>
        <w:t>doc</w:t>
      </w:r>
      <w:proofErr w:type="spellEnd"/>
      <w:r w:rsidRPr="006303E7">
        <w:rPr>
          <w:rFonts w:ascii="Arial" w:hAnsi="Arial" w:cs="Arial"/>
          <w:sz w:val="20"/>
          <w:szCs w:val="20"/>
        </w:rPr>
        <w:t xml:space="preserve"> .jpg),</w:t>
      </w:r>
    </w:p>
    <w:p w14:paraId="2F10590F" w14:textId="3E3A159B" w:rsidR="006071F4" w:rsidRPr="006303E7" w:rsidRDefault="006071F4" w:rsidP="00723342">
      <w:pPr>
        <w:pStyle w:val="Akapitzlist"/>
        <w:numPr>
          <w:ilvl w:val="0"/>
          <w:numId w:val="11"/>
        </w:numPr>
        <w:spacing w:after="0"/>
        <w:jc w:val="both"/>
        <w:rPr>
          <w:rFonts w:ascii="Arial" w:eastAsiaTheme="minorHAnsi" w:hAnsi="Arial" w:cs="Arial"/>
          <w:sz w:val="20"/>
          <w:szCs w:val="20"/>
          <w:lang w:val="x-none" w:eastAsia="en-US"/>
        </w:rPr>
      </w:pPr>
      <w:r w:rsidRPr="006303E7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zamknięcie </w:t>
      </w:r>
      <w:r w:rsidRPr="006303E7">
        <w:rPr>
          <w:rFonts w:ascii="Arial" w:eastAsiaTheme="minorHAnsi" w:hAnsi="Arial" w:cs="Arial"/>
          <w:sz w:val="20"/>
          <w:szCs w:val="20"/>
          <w:lang w:eastAsia="en-US"/>
        </w:rPr>
        <w:t xml:space="preserve">bramki </w:t>
      </w:r>
      <w:r w:rsidRPr="006303E7">
        <w:rPr>
          <w:rFonts w:ascii="Arial" w:eastAsiaTheme="minorHAnsi" w:hAnsi="Arial" w:cs="Arial"/>
          <w:sz w:val="20"/>
          <w:szCs w:val="20"/>
          <w:lang w:val="x-none" w:eastAsia="en-US"/>
        </w:rPr>
        <w:t>kraty przy pomocy kłódki dopasowane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>j do wykonanego zabezpieczenia</w:t>
      </w:r>
      <w:r w:rsidR="00D648C9">
        <w:rPr>
          <w:rFonts w:ascii="Arial" w:eastAsiaTheme="minorHAnsi" w:hAnsi="Arial" w:cs="Arial"/>
          <w:sz w:val="20"/>
          <w:szCs w:val="20"/>
          <w:lang w:eastAsia="en-US"/>
        </w:rPr>
        <w:t>,</w:t>
      </w:r>
      <w:r w:rsidR="00FE7353"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295273">
        <w:rPr>
          <w:rFonts w:ascii="Arial" w:eastAsiaTheme="minorHAnsi" w:hAnsi="Arial" w:cs="Arial"/>
          <w:sz w:val="20"/>
          <w:szCs w:val="20"/>
          <w:lang w:eastAsia="en-US"/>
        </w:rPr>
        <w:br/>
      </w:r>
      <w:r w:rsidR="00FE7353">
        <w:rPr>
          <w:rFonts w:ascii="Arial" w:eastAsiaTheme="minorHAnsi" w:hAnsi="Arial" w:cs="Arial"/>
          <w:sz w:val="20"/>
          <w:szCs w:val="20"/>
          <w:lang w:eastAsia="en-US"/>
        </w:rPr>
        <w:t xml:space="preserve">tj. kłódki trzpieniowej o klasie zabezpieczenia 5 i odporności na korozję 4 </w:t>
      </w:r>
      <w:r w:rsidR="004023CC">
        <w:rPr>
          <w:rFonts w:ascii="Arial" w:eastAsiaTheme="minorHAnsi" w:hAnsi="Arial" w:cs="Arial"/>
          <w:sz w:val="20"/>
          <w:szCs w:val="20"/>
          <w:lang w:eastAsia="en-US"/>
        </w:rPr>
        <w:t xml:space="preserve">- </w:t>
      </w:r>
      <w:r w:rsidR="00FE7353" w:rsidRPr="00FE7353">
        <w:rPr>
          <w:rFonts w:ascii="Arial" w:eastAsiaTheme="minorHAnsi" w:hAnsi="Arial" w:cs="Arial"/>
          <w:sz w:val="20"/>
          <w:szCs w:val="20"/>
          <w:lang w:eastAsia="en-US"/>
        </w:rPr>
        <w:t>potwierdzone certyfikatem wydanym przez Instytut Mechaniki Precyzyjnej w Warszawie</w:t>
      </w:r>
      <w:r w:rsidR="000D5B35">
        <w:rPr>
          <w:rFonts w:ascii="Arial" w:eastAsiaTheme="minorHAnsi" w:hAnsi="Arial" w:cs="Arial"/>
          <w:sz w:val="20"/>
          <w:szCs w:val="20"/>
          <w:lang w:eastAsia="en-US"/>
        </w:rPr>
        <w:t>.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 </w:t>
      </w:r>
      <w:r w:rsidR="000D5B35">
        <w:rPr>
          <w:rFonts w:ascii="Arial" w:eastAsiaTheme="minorHAnsi" w:hAnsi="Arial" w:cs="Arial"/>
          <w:sz w:val="20"/>
          <w:szCs w:val="20"/>
          <w:lang w:eastAsia="en-US"/>
        </w:rPr>
        <w:t>K</w:t>
      </w:r>
      <w:r w:rsidR="00D648C9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łódka musi posiadać </w:t>
      </w:r>
      <w:r w:rsidR="00D648C9">
        <w:rPr>
          <w:rFonts w:ascii="Arial" w:eastAsiaTheme="minorHAnsi" w:hAnsi="Arial" w:cs="Arial"/>
          <w:sz w:val="20"/>
          <w:szCs w:val="20"/>
          <w:lang w:eastAsia="en-US"/>
        </w:rPr>
        <w:t>trzy komplety</w:t>
      </w:r>
      <w:r w:rsidR="00713E36">
        <w:rPr>
          <w:rFonts w:ascii="Arial" w:eastAsiaTheme="minorHAnsi" w:hAnsi="Arial" w:cs="Arial"/>
          <w:sz w:val="20"/>
          <w:szCs w:val="20"/>
          <w:lang w:val="x-none" w:eastAsia="en-US"/>
        </w:rPr>
        <w:t xml:space="preserve"> kluczy</w:t>
      </w:r>
      <w:r w:rsidR="00713E36">
        <w:rPr>
          <w:rFonts w:ascii="Arial" w:eastAsiaTheme="minorHAnsi" w:hAnsi="Arial" w:cs="Arial"/>
          <w:sz w:val="20"/>
          <w:szCs w:val="20"/>
          <w:lang w:eastAsia="en-US"/>
        </w:rPr>
        <w:t xml:space="preserve"> oraz kartę bezpieczeństwa,</w:t>
      </w:r>
    </w:p>
    <w:p w14:paraId="170E6E28" w14:textId="5F507F5B" w:rsidR="002D7F3D" w:rsidRPr="00485531" w:rsidRDefault="002D7F3D" w:rsidP="00723342">
      <w:pPr>
        <w:numPr>
          <w:ilvl w:val="0"/>
          <w:numId w:val="11"/>
        </w:numPr>
        <w:spacing w:after="0"/>
        <w:contextualSpacing/>
        <w:jc w:val="both"/>
        <w:rPr>
          <w:rFonts w:ascii="Arial" w:hAnsi="Arial" w:cs="Arial"/>
          <w:bCs/>
          <w:sz w:val="20"/>
          <w:szCs w:val="20"/>
          <w:lang w:val="x-none"/>
        </w:rPr>
      </w:pPr>
      <w:r w:rsidRPr="006303E7">
        <w:rPr>
          <w:rFonts w:ascii="Arial" w:hAnsi="Arial" w:cs="Arial"/>
          <w:sz w:val="20"/>
          <w:szCs w:val="20"/>
          <w:lang w:val="x-none"/>
        </w:rPr>
        <w:t>przekazanie</w:t>
      </w:r>
      <w:r w:rsidRPr="00485531">
        <w:rPr>
          <w:rFonts w:ascii="Arial" w:hAnsi="Arial" w:cs="Arial"/>
          <w:sz w:val="20"/>
          <w:szCs w:val="20"/>
          <w:lang w:val="x-none"/>
        </w:rPr>
        <w:t xml:space="preserve"> Zamawiającemu kompletu kluczy do kłódki</w:t>
      </w:r>
      <w:r w:rsidR="00FE7353">
        <w:rPr>
          <w:rFonts w:ascii="Arial" w:hAnsi="Arial" w:cs="Arial"/>
          <w:sz w:val="20"/>
          <w:szCs w:val="20"/>
        </w:rPr>
        <w:t xml:space="preserve"> wraz z kartą bezpieczeństwa</w:t>
      </w:r>
      <w:r w:rsidRPr="00485531">
        <w:rPr>
          <w:rFonts w:ascii="Arial" w:hAnsi="Arial" w:cs="Arial"/>
          <w:sz w:val="20"/>
          <w:szCs w:val="20"/>
          <w:lang w:val="x-none"/>
        </w:rPr>
        <w:t>.</w:t>
      </w:r>
    </w:p>
    <w:p w14:paraId="6B41E092" w14:textId="77777777" w:rsidR="00485531" w:rsidRPr="00FE7353" w:rsidRDefault="00485531" w:rsidP="00485531">
      <w:pPr>
        <w:spacing w:after="0"/>
        <w:contextualSpacing/>
        <w:jc w:val="both"/>
        <w:rPr>
          <w:rFonts w:ascii="Arial" w:hAnsi="Arial" w:cs="Arial"/>
          <w:sz w:val="20"/>
          <w:szCs w:val="20"/>
          <w:lang w:val="x-none"/>
        </w:rPr>
      </w:pPr>
    </w:p>
    <w:p w14:paraId="5F5EDA7F" w14:textId="4F4845D7" w:rsidR="002C1ECE" w:rsidRPr="002C1ECE" w:rsidRDefault="00686DC6" w:rsidP="00723342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686DC6">
        <w:rPr>
          <w:rFonts w:ascii="Arial" w:hAnsi="Arial" w:cs="Arial"/>
          <w:b/>
          <w:bCs/>
          <w:sz w:val="20"/>
          <w:szCs w:val="20"/>
          <w:u w:val="single"/>
        </w:rPr>
        <w:t>Zakres prac terenowych oraz terminy odbioru</w:t>
      </w:r>
    </w:p>
    <w:p w14:paraId="4243DA3D" w14:textId="306C6344" w:rsidR="00D66DD3" w:rsidRDefault="00D66DD3" w:rsidP="004023CC">
      <w:pPr>
        <w:pStyle w:val="Akapitzlist"/>
        <w:numPr>
          <w:ilvl w:val="0"/>
          <w:numId w:val="7"/>
        </w:numPr>
        <w:spacing w:after="0"/>
        <w:ind w:hanging="720"/>
        <w:jc w:val="both"/>
        <w:rPr>
          <w:rFonts w:ascii="Arial" w:hAnsi="Arial" w:cs="Arial"/>
          <w:sz w:val="20"/>
          <w:szCs w:val="20"/>
        </w:rPr>
      </w:pPr>
      <w:r w:rsidRPr="00D10548">
        <w:rPr>
          <w:rFonts w:ascii="Arial" w:hAnsi="Arial" w:cs="Arial"/>
          <w:sz w:val="20"/>
          <w:szCs w:val="20"/>
        </w:rPr>
        <w:t xml:space="preserve">Przedmiot zamówienia </w:t>
      </w:r>
      <w:bookmarkStart w:id="0" w:name="_Hlk49941112"/>
      <w:r w:rsidR="005823A4">
        <w:rPr>
          <w:rFonts w:ascii="Arial" w:hAnsi="Arial" w:cs="Arial"/>
          <w:sz w:val="20"/>
          <w:szCs w:val="20"/>
        </w:rPr>
        <w:t>podzielony jest na zadania częściowe</w:t>
      </w:r>
      <w:r w:rsidR="00AE2D97">
        <w:rPr>
          <w:rFonts w:ascii="Arial" w:hAnsi="Arial" w:cs="Arial"/>
          <w:sz w:val="20"/>
          <w:szCs w:val="20"/>
        </w:rPr>
        <w:t xml:space="preserve"> </w:t>
      </w:r>
      <w:r w:rsidR="00D10548" w:rsidRPr="00D10548">
        <w:rPr>
          <w:rFonts w:ascii="Arial" w:hAnsi="Arial" w:cs="Arial"/>
          <w:sz w:val="20"/>
          <w:szCs w:val="20"/>
        </w:rPr>
        <w:t>(Tab. 1)</w:t>
      </w:r>
      <w:r w:rsidRPr="00D10548">
        <w:rPr>
          <w:rFonts w:ascii="Arial" w:hAnsi="Arial" w:cs="Arial"/>
          <w:sz w:val="20"/>
          <w:szCs w:val="20"/>
        </w:rPr>
        <w:t xml:space="preserve">. </w:t>
      </w:r>
    </w:p>
    <w:p w14:paraId="123C3856" w14:textId="66FEC602" w:rsidR="00686DC6" w:rsidRDefault="006303E7" w:rsidP="002C1ECE">
      <w:pPr>
        <w:tabs>
          <w:tab w:val="left" w:pos="3885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bookmarkEnd w:id="0"/>
    </w:p>
    <w:p w14:paraId="71D0A0A6" w14:textId="77777777" w:rsidR="00686DC6" w:rsidRPr="002539ED" w:rsidRDefault="00686DC6" w:rsidP="00686DC6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2539ED">
        <w:rPr>
          <w:rFonts w:ascii="Arial" w:hAnsi="Arial" w:cs="Arial"/>
          <w:b/>
          <w:sz w:val="20"/>
          <w:szCs w:val="20"/>
        </w:rPr>
        <w:t>Tab. nr 1</w:t>
      </w:r>
      <w:r>
        <w:rPr>
          <w:rFonts w:ascii="Arial" w:hAnsi="Arial" w:cs="Arial"/>
          <w:b/>
          <w:sz w:val="20"/>
          <w:szCs w:val="20"/>
        </w:rPr>
        <w:t>.  Zakres przedmiotu zamówienia</w:t>
      </w:r>
    </w:p>
    <w:tbl>
      <w:tblPr>
        <w:tblW w:w="91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1843"/>
        <w:gridCol w:w="1949"/>
        <w:gridCol w:w="3154"/>
        <w:gridCol w:w="1375"/>
      </w:tblGrid>
      <w:tr w:rsidR="00DF71C2" w:rsidRPr="002539ED" w14:paraId="0BF7D2CD" w14:textId="416372C6" w:rsidTr="00843EB2">
        <w:trPr>
          <w:trHeight w:val="517"/>
          <w:tblHeader/>
          <w:jc w:val="center"/>
        </w:trPr>
        <w:tc>
          <w:tcPr>
            <w:tcW w:w="779" w:type="dxa"/>
            <w:shd w:val="clear" w:color="auto" w:fill="D9D9D9" w:themeFill="background1" w:themeFillShade="D9"/>
            <w:noWrap/>
            <w:vAlign w:val="center"/>
            <w:hideMark/>
          </w:tcPr>
          <w:p w14:paraId="6BAFFF02" w14:textId="77777777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Zadanie</w:t>
            </w:r>
          </w:p>
        </w:tc>
        <w:tc>
          <w:tcPr>
            <w:tcW w:w="1843" w:type="dxa"/>
            <w:shd w:val="clear" w:color="auto" w:fill="D9D9D9" w:themeFill="background1" w:themeFillShade="D9"/>
            <w:noWrap/>
            <w:vAlign w:val="center"/>
          </w:tcPr>
          <w:p w14:paraId="59D6CF8F" w14:textId="77777777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Obszar Natura 2000</w:t>
            </w:r>
          </w:p>
        </w:tc>
        <w:tc>
          <w:tcPr>
            <w:tcW w:w="1949" w:type="dxa"/>
            <w:shd w:val="clear" w:color="auto" w:fill="D9D9D9" w:themeFill="background1" w:themeFillShade="D9"/>
            <w:noWrap/>
            <w:vAlign w:val="center"/>
          </w:tcPr>
          <w:p w14:paraId="20E58714" w14:textId="77777777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Nazwa obiektu</w:t>
            </w:r>
          </w:p>
        </w:tc>
        <w:tc>
          <w:tcPr>
            <w:tcW w:w="3154" w:type="dxa"/>
            <w:shd w:val="clear" w:color="auto" w:fill="D9D9D9" w:themeFill="background1" w:themeFillShade="D9"/>
            <w:vAlign w:val="center"/>
          </w:tcPr>
          <w:p w14:paraId="41EFF565" w14:textId="1E02B1D7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 xml:space="preserve">Przedmiot zadania </w:t>
            </w:r>
          </w:p>
        </w:tc>
        <w:tc>
          <w:tcPr>
            <w:tcW w:w="1375" w:type="dxa"/>
            <w:shd w:val="clear" w:color="auto" w:fill="D9D9D9" w:themeFill="background1" w:themeFillShade="D9"/>
            <w:vAlign w:val="center"/>
          </w:tcPr>
          <w:p w14:paraId="1F36E249" w14:textId="373AED6A" w:rsidR="00DF71C2" w:rsidRPr="00A6071C" w:rsidRDefault="00DF71C2" w:rsidP="00DF71C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Termin realizacji prac</w:t>
            </w:r>
          </w:p>
        </w:tc>
      </w:tr>
      <w:tr w:rsidR="00DF71C2" w:rsidRPr="002539ED" w14:paraId="655C1CEE" w14:textId="1793C185" w:rsidTr="00843EB2">
        <w:trPr>
          <w:trHeight w:val="969"/>
          <w:jc w:val="center"/>
        </w:trPr>
        <w:tc>
          <w:tcPr>
            <w:tcW w:w="779" w:type="dxa"/>
            <w:shd w:val="clear" w:color="auto" w:fill="auto"/>
            <w:noWrap/>
            <w:vAlign w:val="center"/>
          </w:tcPr>
          <w:p w14:paraId="190C08AF" w14:textId="49A2973D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N1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7DB5E41B" w14:textId="5391956F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Ostoja Nietoperzy Gór Sowich PLH020071</w:t>
            </w:r>
          </w:p>
        </w:tc>
        <w:tc>
          <w:tcPr>
            <w:tcW w:w="1949" w:type="dxa"/>
            <w:shd w:val="clear" w:color="auto" w:fill="auto"/>
            <w:noWrap/>
            <w:vAlign w:val="center"/>
          </w:tcPr>
          <w:p w14:paraId="131EA9D4" w14:textId="77777777" w:rsidR="00DF71C2" w:rsidRDefault="00DF71C2" w:rsidP="00D41F1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Kompleks Sokolec</w:t>
            </w:r>
          </w:p>
          <w:p w14:paraId="45FCEB66" w14:textId="1A65F014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(Sztolnia w Górze Gontowej)</w:t>
            </w: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154" w:type="dxa"/>
            <w:shd w:val="clear" w:color="auto" w:fill="auto"/>
            <w:noWrap/>
            <w:vAlign w:val="center"/>
          </w:tcPr>
          <w:p w14:paraId="12DF912F" w14:textId="53B7DC5F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Wykonanie zabezpieczenia oraz ograniczenie dostępu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</w:r>
            <w:r w:rsidRPr="00A6071C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 sztolni Kompleks Soko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lec (Sztolnia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br/>
              <w:t>w Górze Gontowej)</w:t>
            </w:r>
          </w:p>
        </w:tc>
        <w:tc>
          <w:tcPr>
            <w:tcW w:w="1375" w:type="dxa"/>
            <w:vAlign w:val="center"/>
          </w:tcPr>
          <w:p w14:paraId="1A73CB3C" w14:textId="4F22AD20" w:rsidR="00DF71C2" w:rsidRPr="00A6071C" w:rsidRDefault="00E85B56" w:rsidP="00DF71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do 1</w:t>
            </w:r>
            <w:r w:rsidR="00566B87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>1</w:t>
            </w:r>
            <w:r w:rsidR="00DF71C2"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  <w:t xml:space="preserve"> października 2021 r.</w:t>
            </w:r>
          </w:p>
        </w:tc>
      </w:tr>
      <w:tr w:rsidR="00DF71C2" w:rsidRPr="002539ED" w14:paraId="7EF10B07" w14:textId="67486DF3" w:rsidTr="00843EB2">
        <w:trPr>
          <w:trHeight w:val="840"/>
          <w:jc w:val="center"/>
        </w:trPr>
        <w:tc>
          <w:tcPr>
            <w:tcW w:w="779" w:type="dxa"/>
            <w:shd w:val="clear" w:color="auto" w:fill="auto"/>
            <w:vAlign w:val="center"/>
          </w:tcPr>
          <w:p w14:paraId="19CEB2ED" w14:textId="7D90CEBB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  <w:lang w:eastAsia="pl-PL"/>
              </w:rPr>
              <w:t>N2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9B2E71F" w14:textId="4F8E0FB0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hAnsi="Arial" w:cs="Arial"/>
                <w:sz w:val="16"/>
                <w:szCs w:val="16"/>
              </w:rPr>
              <w:t>Ostoja Nietoperzy Gór Sowich PLH020071</w:t>
            </w:r>
          </w:p>
        </w:tc>
        <w:tc>
          <w:tcPr>
            <w:tcW w:w="1949" w:type="dxa"/>
            <w:shd w:val="clear" w:color="auto" w:fill="auto"/>
            <w:noWrap/>
            <w:vAlign w:val="center"/>
          </w:tcPr>
          <w:p w14:paraId="4F594C81" w14:textId="17FCB15A" w:rsidR="00DF71C2" w:rsidRPr="006066A8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pl-PL"/>
              </w:rPr>
              <w:t>Sztolnia Augusta</w:t>
            </w:r>
          </w:p>
        </w:tc>
        <w:tc>
          <w:tcPr>
            <w:tcW w:w="3154" w:type="dxa"/>
            <w:shd w:val="clear" w:color="auto" w:fill="auto"/>
            <w:noWrap/>
            <w:vAlign w:val="center"/>
          </w:tcPr>
          <w:p w14:paraId="2FD8CC34" w14:textId="542C7813" w:rsidR="00DF71C2" w:rsidRPr="00A6071C" w:rsidRDefault="00DF71C2" w:rsidP="005068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l-PL"/>
              </w:rPr>
            </w:pPr>
            <w:r w:rsidRPr="00A6071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Demontaż istniejącego zabezpieczenia oraz wykonanie nowego zabezpieczenia </w:t>
            </w: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br/>
            </w:r>
            <w:r w:rsidRPr="00A6071C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w Sztolni Augusta.</w:t>
            </w:r>
          </w:p>
        </w:tc>
        <w:tc>
          <w:tcPr>
            <w:tcW w:w="1375" w:type="dxa"/>
            <w:vAlign w:val="center"/>
          </w:tcPr>
          <w:p w14:paraId="60AEE31C" w14:textId="5C210D93" w:rsidR="00DF71C2" w:rsidRPr="00A6071C" w:rsidRDefault="00E85B56" w:rsidP="00DF71C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do 1</w:t>
            </w:r>
            <w:r w:rsidR="00566B87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1</w:t>
            </w:r>
            <w:r w:rsidR="00DF71C2" w:rsidRPr="00DF71C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października</w:t>
            </w:r>
            <w:r w:rsidR="00DF71C2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 2021 r. </w:t>
            </w:r>
          </w:p>
        </w:tc>
      </w:tr>
    </w:tbl>
    <w:p w14:paraId="033EACC3" w14:textId="77777777" w:rsidR="006303E7" w:rsidRPr="00733BA6" w:rsidRDefault="006303E7" w:rsidP="008E36CC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14:paraId="1E55A214" w14:textId="22B75E12" w:rsidR="00F005E6" w:rsidRPr="007D4C54" w:rsidRDefault="00F005E6" w:rsidP="004023CC">
      <w:pPr>
        <w:pStyle w:val="Akapitzlist"/>
        <w:numPr>
          <w:ilvl w:val="0"/>
          <w:numId w:val="7"/>
        </w:numPr>
        <w:tabs>
          <w:tab w:val="left" w:pos="284"/>
          <w:tab w:val="left" w:pos="426"/>
        </w:tabs>
        <w:spacing w:after="0"/>
        <w:ind w:left="284" w:hanging="284"/>
        <w:jc w:val="both"/>
        <w:rPr>
          <w:rFonts w:ascii="Arial" w:hAnsi="Arial" w:cs="Arial"/>
          <w:sz w:val="20"/>
          <w:szCs w:val="20"/>
        </w:rPr>
      </w:pPr>
      <w:r w:rsidRPr="00A753D4">
        <w:rPr>
          <w:rFonts w:ascii="Arial" w:hAnsi="Arial" w:cs="Arial"/>
          <w:sz w:val="20"/>
          <w:szCs w:val="20"/>
        </w:rPr>
        <w:t>Przedmiot zamówienia (Tab.1.) należy wykonać w następujących obiektach</w:t>
      </w:r>
      <w:r w:rsidR="008E36CC">
        <w:rPr>
          <w:rFonts w:ascii="Arial" w:hAnsi="Arial" w:cs="Arial"/>
          <w:sz w:val="20"/>
          <w:szCs w:val="20"/>
        </w:rPr>
        <w:t xml:space="preserve"> – zgodnie </w:t>
      </w:r>
      <w:r w:rsidR="00C54BC4">
        <w:rPr>
          <w:rFonts w:ascii="Arial" w:hAnsi="Arial" w:cs="Arial"/>
          <w:sz w:val="20"/>
          <w:szCs w:val="20"/>
        </w:rPr>
        <w:br/>
      </w:r>
      <w:r w:rsidR="008E36CC">
        <w:rPr>
          <w:rFonts w:ascii="Arial" w:hAnsi="Arial" w:cs="Arial"/>
          <w:sz w:val="20"/>
          <w:szCs w:val="20"/>
        </w:rPr>
        <w:t xml:space="preserve">z </w:t>
      </w:r>
      <w:r w:rsidR="002C1ECE">
        <w:rPr>
          <w:rFonts w:ascii="Arial" w:hAnsi="Arial" w:cs="Arial"/>
          <w:sz w:val="20"/>
          <w:szCs w:val="20"/>
        </w:rPr>
        <w:t xml:space="preserve">informacjami i </w:t>
      </w:r>
      <w:r w:rsidR="008E36CC">
        <w:rPr>
          <w:rFonts w:ascii="Arial" w:hAnsi="Arial" w:cs="Arial"/>
          <w:sz w:val="20"/>
          <w:szCs w:val="20"/>
        </w:rPr>
        <w:t>projektami technicznymi zamieszczonymi w rozdziale V</w:t>
      </w:r>
      <w:r w:rsidRPr="00A753D4">
        <w:rPr>
          <w:rFonts w:ascii="Arial" w:hAnsi="Arial" w:cs="Arial"/>
          <w:sz w:val="20"/>
          <w:szCs w:val="20"/>
        </w:rPr>
        <w:t>:</w:t>
      </w:r>
    </w:p>
    <w:p w14:paraId="0D99655A" w14:textId="65366FC8" w:rsidR="00060A68" w:rsidRPr="008E36CC" w:rsidRDefault="005B5A5A" w:rsidP="00723342">
      <w:pPr>
        <w:pStyle w:val="Akapitzlist"/>
        <w:numPr>
          <w:ilvl w:val="0"/>
          <w:numId w:val="12"/>
        </w:numPr>
        <w:tabs>
          <w:tab w:val="left" w:pos="709"/>
        </w:tabs>
        <w:spacing w:after="0"/>
        <w:ind w:left="709" w:hanging="36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b/>
          <w:sz w:val="20"/>
          <w:szCs w:val="20"/>
        </w:rPr>
        <w:t>Kompleks Sokolec (Sztolnia w Górze Gontowej)</w:t>
      </w:r>
      <w:r w:rsidR="007D4C54" w:rsidRPr="007D4C54">
        <w:rPr>
          <w:rFonts w:ascii="Arial" w:hAnsi="Arial" w:cs="Arial"/>
          <w:sz w:val="20"/>
          <w:szCs w:val="20"/>
        </w:rPr>
        <w:t xml:space="preserve"> – lokalizacja:</w:t>
      </w:r>
      <w:r w:rsidR="007D4C54" w:rsidRPr="007D4C54">
        <w:rPr>
          <w:rFonts w:ascii="Arial" w:hAnsi="Arial" w:cs="Arial"/>
          <w:b/>
          <w:sz w:val="20"/>
          <w:szCs w:val="20"/>
        </w:rPr>
        <w:t xml:space="preserve"> </w:t>
      </w:r>
      <w:r w:rsidR="00F005E6" w:rsidRPr="007D4C54">
        <w:rPr>
          <w:rFonts w:ascii="Arial" w:hAnsi="Arial" w:cs="Arial"/>
          <w:sz w:val="20"/>
          <w:szCs w:val="20"/>
        </w:rPr>
        <w:t xml:space="preserve"> </w:t>
      </w:r>
      <w:r w:rsidRPr="007D4C54">
        <w:rPr>
          <w:rFonts w:ascii="Arial" w:hAnsi="Arial" w:cs="Arial"/>
          <w:sz w:val="20"/>
          <w:szCs w:val="20"/>
        </w:rPr>
        <w:t>działka ewidencyjna nr 1114, obręb Ludwikowice, gmina Nowa Ruda, woj. dolnośląskie, współrzędne GPS: 50</w:t>
      </w:r>
      <w:r w:rsidRPr="006B36E3">
        <w:rPr>
          <w:rFonts w:ascii="Arial" w:hAnsi="Arial" w:cs="Arial"/>
          <w:sz w:val="20"/>
          <w:szCs w:val="20"/>
          <w:vertAlign w:val="superscript"/>
        </w:rPr>
        <w:t>o</w:t>
      </w:r>
      <w:r w:rsidRPr="007D4C54">
        <w:rPr>
          <w:rFonts w:ascii="Arial" w:hAnsi="Arial" w:cs="Arial"/>
          <w:sz w:val="20"/>
          <w:szCs w:val="20"/>
        </w:rPr>
        <w:t>38’43”N, 16</w:t>
      </w:r>
      <w:r w:rsidRPr="006B36E3">
        <w:rPr>
          <w:rFonts w:ascii="Arial" w:hAnsi="Arial" w:cs="Arial"/>
          <w:sz w:val="20"/>
          <w:szCs w:val="20"/>
          <w:vertAlign w:val="superscript"/>
        </w:rPr>
        <w:t>o</w:t>
      </w:r>
      <w:r w:rsidRPr="007D4C54">
        <w:rPr>
          <w:rFonts w:ascii="Arial" w:hAnsi="Arial" w:cs="Arial"/>
          <w:sz w:val="20"/>
          <w:szCs w:val="20"/>
        </w:rPr>
        <w:t xml:space="preserve">27’36”E </w:t>
      </w:r>
    </w:p>
    <w:p w14:paraId="22AC2738" w14:textId="54300B4B" w:rsidR="002C1ECE" w:rsidRPr="00843EB2" w:rsidRDefault="005B5A5A" w:rsidP="00843EB2">
      <w:pPr>
        <w:pStyle w:val="Akapitzlist"/>
        <w:numPr>
          <w:ilvl w:val="0"/>
          <w:numId w:val="12"/>
        </w:numPr>
        <w:tabs>
          <w:tab w:val="left" w:pos="709"/>
        </w:tabs>
        <w:spacing w:after="0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b/>
          <w:bCs/>
          <w:sz w:val="20"/>
          <w:szCs w:val="20"/>
        </w:rPr>
        <w:t>Sztolnia Augusta</w:t>
      </w:r>
      <w:r w:rsidR="007D4C54" w:rsidRPr="007D4C54">
        <w:rPr>
          <w:rFonts w:ascii="Arial" w:eastAsiaTheme="minorHAnsi" w:hAnsi="Arial" w:cs="Arial"/>
          <w:sz w:val="20"/>
          <w:szCs w:val="20"/>
          <w:lang w:eastAsia="en-US"/>
        </w:rPr>
        <w:t xml:space="preserve"> – lokalizacja:</w:t>
      </w:r>
      <w:r w:rsidR="007D4C54" w:rsidRPr="007D4C54">
        <w:rPr>
          <w:rFonts w:ascii="Arial" w:eastAsiaTheme="minorHAnsi" w:hAnsi="Arial" w:cs="Arial"/>
          <w:b/>
          <w:sz w:val="20"/>
          <w:szCs w:val="20"/>
          <w:lang w:eastAsia="en-US"/>
        </w:rPr>
        <w:t xml:space="preserve"> </w:t>
      </w:r>
      <w:r w:rsidR="007D4C54" w:rsidRPr="007D4C54">
        <w:rPr>
          <w:rFonts w:ascii="Arial" w:hAnsi="Arial" w:cs="Arial"/>
          <w:bCs/>
          <w:sz w:val="20"/>
          <w:szCs w:val="20"/>
        </w:rPr>
        <w:t>działka ewidencyjna nr 772/179, obręb Rościszów, gmina Pieszyce, woj. dolnośląskie, współrzędne GPS: 50</w:t>
      </w:r>
      <w:r w:rsidR="007D4C54"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="007D4C54" w:rsidRPr="007D4C54">
        <w:rPr>
          <w:rFonts w:ascii="Arial" w:hAnsi="Arial" w:cs="Arial"/>
          <w:bCs/>
          <w:sz w:val="20"/>
          <w:szCs w:val="20"/>
        </w:rPr>
        <w:t>41’19”N, 16</w:t>
      </w:r>
      <w:r w:rsidR="007D4C54" w:rsidRPr="006B36E3">
        <w:rPr>
          <w:rFonts w:ascii="Arial" w:hAnsi="Arial" w:cs="Arial"/>
          <w:bCs/>
          <w:sz w:val="20"/>
          <w:szCs w:val="20"/>
          <w:vertAlign w:val="superscript"/>
        </w:rPr>
        <w:t>o</w:t>
      </w:r>
      <w:r w:rsidR="007D4C54" w:rsidRPr="007D4C54">
        <w:rPr>
          <w:rFonts w:ascii="Arial" w:hAnsi="Arial" w:cs="Arial"/>
          <w:bCs/>
          <w:sz w:val="20"/>
          <w:szCs w:val="20"/>
        </w:rPr>
        <w:t>32’24”E</w:t>
      </w:r>
    </w:p>
    <w:p w14:paraId="1C466751" w14:textId="77777777" w:rsidR="000842EA" w:rsidRDefault="000842EA" w:rsidP="00326FD2">
      <w:pPr>
        <w:pStyle w:val="Akapitzlist"/>
        <w:numPr>
          <w:ilvl w:val="3"/>
          <w:numId w:val="4"/>
        </w:numPr>
        <w:tabs>
          <w:tab w:val="clear" w:pos="2880"/>
          <w:tab w:val="num" w:pos="2552"/>
        </w:tabs>
        <w:spacing w:after="0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1046F1">
        <w:rPr>
          <w:rFonts w:ascii="Arial" w:hAnsi="Arial" w:cs="Arial"/>
          <w:bCs/>
          <w:sz w:val="20"/>
          <w:szCs w:val="20"/>
        </w:rPr>
        <w:t xml:space="preserve">Działania realizowane w ramach zamówienia muszą być konsultowane i prowadzone pod nadzorem </w:t>
      </w:r>
      <w:bookmarkStart w:id="1" w:name="_Hlk49945923"/>
      <w:r w:rsidRPr="001046F1">
        <w:rPr>
          <w:rFonts w:ascii="Arial" w:hAnsi="Arial" w:cs="Arial"/>
          <w:bCs/>
          <w:sz w:val="20"/>
          <w:szCs w:val="20"/>
        </w:rPr>
        <w:t xml:space="preserve">chiropterologa działającego z ramienia Wykonawcy. </w:t>
      </w:r>
      <w:bookmarkEnd w:id="1"/>
    </w:p>
    <w:p w14:paraId="53F63EC1" w14:textId="77777777" w:rsidR="000842EA" w:rsidRPr="0045597A" w:rsidRDefault="000842EA" w:rsidP="000842EA">
      <w:pPr>
        <w:pStyle w:val="Akapitzlist"/>
        <w:numPr>
          <w:ilvl w:val="0"/>
          <w:numId w:val="19"/>
        </w:numPr>
        <w:tabs>
          <w:tab w:val="num" w:pos="2552"/>
        </w:tabs>
        <w:spacing w:after="0"/>
        <w:ind w:left="709" w:hanging="283"/>
        <w:jc w:val="both"/>
        <w:rPr>
          <w:rFonts w:ascii="Arial" w:hAnsi="Arial" w:cs="Arial"/>
          <w:bCs/>
          <w:sz w:val="20"/>
          <w:szCs w:val="20"/>
        </w:rPr>
      </w:pPr>
      <w:r w:rsidRPr="0045597A">
        <w:rPr>
          <w:rFonts w:ascii="Arial" w:hAnsi="Arial" w:cs="Arial"/>
          <w:bCs/>
          <w:sz w:val="20"/>
          <w:szCs w:val="20"/>
        </w:rPr>
        <w:t xml:space="preserve">Nadzór prowadzony będzie w zakresie prawidłowego wykonania danego zadania pod kątem zgodności przebiegu prac z głównym celem projektu </w:t>
      </w:r>
      <w:r>
        <w:rPr>
          <w:rFonts w:ascii="Arial" w:hAnsi="Arial" w:cs="Arial"/>
          <w:bCs/>
          <w:sz w:val="20"/>
          <w:szCs w:val="20"/>
        </w:rPr>
        <w:t xml:space="preserve">jakim jest ochrona nietoperzy, </w:t>
      </w:r>
      <w:r>
        <w:rPr>
          <w:rFonts w:ascii="Arial" w:hAnsi="Arial" w:cs="Arial"/>
          <w:bCs/>
          <w:sz w:val="20"/>
          <w:szCs w:val="20"/>
        </w:rPr>
        <w:br/>
      </w:r>
      <w:r w:rsidRPr="0045597A">
        <w:rPr>
          <w:rFonts w:ascii="Arial" w:hAnsi="Arial" w:cs="Arial"/>
          <w:bCs/>
          <w:sz w:val="20"/>
          <w:szCs w:val="20"/>
        </w:rPr>
        <w:t xml:space="preserve">w szczególności dotyczył będzie: </w:t>
      </w:r>
    </w:p>
    <w:p w14:paraId="28D25206" w14:textId="77777777" w:rsidR="000842EA" w:rsidRPr="00330BEF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330BEF">
        <w:rPr>
          <w:rFonts w:ascii="Arial" w:hAnsi="Arial" w:cs="Arial"/>
          <w:bCs/>
          <w:sz w:val="20"/>
          <w:szCs w:val="20"/>
        </w:rPr>
        <w:t>skazania terminów prowadzenia prac związanych z zabez</w:t>
      </w:r>
      <w:r>
        <w:rPr>
          <w:rFonts w:ascii="Arial" w:hAnsi="Arial" w:cs="Arial"/>
          <w:bCs/>
          <w:sz w:val="20"/>
          <w:szCs w:val="20"/>
        </w:rPr>
        <w:t>pieczeniem zimowiska nietoperzy,</w:t>
      </w:r>
      <w:r w:rsidRPr="00330BEF">
        <w:rPr>
          <w:rFonts w:ascii="Arial" w:hAnsi="Arial" w:cs="Arial"/>
          <w:bCs/>
          <w:sz w:val="20"/>
          <w:szCs w:val="20"/>
        </w:rPr>
        <w:t xml:space="preserve"> </w:t>
      </w:r>
    </w:p>
    <w:p w14:paraId="27A176D7" w14:textId="77777777" w:rsidR="000842EA" w:rsidRPr="00330BEF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</w:t>
      </w:r>
      <w:r w:rsidRPr="00330BEF">
        <w:rPr>
          <w:rFonts w:ascii="Arial" w:hAnsi="Arial" w:cs="Arial"/>
          <w:bCs/>
          <w:sz w:val="20"/>
          <w:szCs w:val="20"/>
        </w:rPr>
        <w:t>skazania sposobów wykonania i montażu elementów krat, umożliwiających swobodny wlot i wylot nietoperzy z obiektu</w:t>
      </w:r>
      <w:r>
        <w:rPr>
          <w:rFonts w:ascii="Arial" w:hAnsi="Arial" w:cs="Arial"/>
          <w:bCs/>
          <w:sz w:val="20"/>
          <w:szCs w:val="20"/>
        </w:rPr>
        <w:t>,</w:t>
      </w:r>
    </w:p>
    <w:p w14:paraId="74B7C874" w14:textId="6D1EEDAC" w:rsidR="000842EA" w:rsidRPr="000842EA" w:rsidRDefault="000842EA" w:rsidP="000842EA">
      <w:pPr>
        <w:pStyle w:val="Akapitzlist"/>
        <w:numPr>
          <w:ilvl w:val="0"/>
          <w:numId w:val="18"/>
        </w:numPr>
        <w:spacing w:after="0"/>
        <w:ind w:left="1418" w:hanging="42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d</w:t>
      </w:r>
      <w:r w:rsidRPr="00330BEF">
        <w:rPr>
          <w:rFonts w:ascii="Arial" w:hAnsi="Arial" w:cs="Arial"/>
          <w:bCs/>
          <w:sz w:val="20"/>
          <w:szCs w:val="20"/>
        </w:rPr>
        <w:t>oboru odpowiednich środków antykorozyjnych i innych materiałów niezbędnych podczas montażu i konserwacji zabezpieczenia</w:t>
      </w:r>
      <w:r>
        <w:rPr>
          <w:rFonts w:ascii="Arial" w:hAnsi="Arial" w:cs="Arial"/>
          <w:bCs/>
          <w:sz w:val="20"/>
          <w:szCs w:val="20"/>
        </w:rPr>
        <w:t>.</w:t>
      </w:r>
      <w:r w:rsidRPr="00330BEF">
        <w:rPr>
          <w:rFonts w:ascii="Arial" w:hAnsi="Arial" w:cs="Arial"/>
          <w:bCs/>
          <w:sz w:val="20"/>
          <w:szCs w:val="20"/>
        </w:rPr>
        <w:t xml:space="preserve"> </w:t>
      </w:r>
    </w:p>
    <w:p w14:paraId="0AC0FF61" w14:textId="77777777" w:rsidR="008E36CC" w:rsidRPr="008E36CC" w:rsidRDefault="008E36CC" w:rsidP="00723342">
      <w:pPr>
        <w:pStyle w:val="Akapitzlist"/>
        <w:numPr>
          <w:ilvl w:val="3"/>
          <w:numId w:val="4"/>
        </w:numPr>
        <w:tabs>
          <w:tab w:val="clear" w:pos="2880"/>
          <w:tab w:val="left" w:pos="284"/>
          <w:tab w:val="num" w:pos="851"/>
        </w:tabs>
        <w:spacing w:after="0"/>
        <w:ind w:hanging="2880"/>
        <w:jc w:val="both"/>
        <w:rPr>
          <w:rFonts w:ascii="Arial" w:hAnsi="Arial" w:cs="Arial"/>
          <w:sz w:val="20"/>
          <w:szCs w:val="20"/>
        </w:rPr>
      </w:pPr>
      <w:r w:rsidRPr="008E36CC">
        <w:rPr>
          <w:rFonts w:ascii="Arial" w:hAnsi="Arial" w:cs="Arial"/>
          <w:sz w:val="20"/>
          <w:szCs w:val="20"/>
        </w:rPr>
        <w:t>Ze względu na specyfikę prac Wykonawca powinien w szczególności:</w:t>
      </w:r>
    </w:p>
    <w:p w14:paraId="2E4FFAB0" w14:textId="2EDA94E8" w:rsidR="008E36CC" w:rsidRPr="002C1ECE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zapobie</w:t>
      </w:r>
      <w:r w:rsidR="002C1ECE" w:rsidRPr="002C1ECE">
        <w:rPr>
          <w:rFonts w:ascii="Arial" w:hAnsi="Arial" w:cs="Arial"/>
          <w:sz w:val="20"/>
          <w:szCs w:val="20"/>
        </w:rPr>
        <w:t xml:space="preserve">gać rozpraszaniu się materiałów; </w:t>
      </w:r>
      <w:r w:rsidRPr="002C1ECE">
        <w:rPr>
          <w:rFonts w:ascii="Arial" w:hAnsi="Arial" w:cs="Arial"/>
          <w:sz w:val="20"/>
          <w:szCs w:val="20"/>
        </w:rPr>
        <w:t>szczególnie uważać na benzynę, oleje, smary,</w:t>
      </w:r>
    </w:p>
    <w:p w14:paraId="4D50FD17" w14:textId="77777777" w:rsidR="008E36CC" w:rsidRPr="002C1ECE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chronić środowisko przed zatruciem odpadami toksycznymi oraz śmieciami,</w:t>
      </w:r>
    </w:p>
    <w:p w14:paraId="6F7429F1" w14:textId="522E1D6D" w:rsidR="007D4C54" w:rsidRDefault="008E36CC" w:rsidP="00723342">
      <w:pPr>
        <w:pStyle w:val="Akapitzlist"/>
        <w:numPr>
          <w:ilvl w:val="0"/>
          <w:numId w:val="13"/>
        </w:numPr>
        <w:tabs>
          <w:tab w:val="left" w:pos="709"/>
        </w:tabs>
        <w:spacing w:after="0"/>
        <w:ind w:left="709"/>
        <w:jc w:val="both"/>
        <w:rPr>
          <w:rFonts w:ascii="Arial" w:hAnsi="Arial" w:cs="Arial"/>
          <w:sz w:val="20"/>
          <w:szCs w:val="20"/>
        </w:rPr>
      </w:pPr>
      <w:r w:rsidRPr="002C1ECE">
        <w:rPr>
          <w:rFonts w:ascii="Arial" w:hAnsi="Arial" w:cs="Arial"/>
          <w:sz w:val="20"/>
          <w:szCs w:val="20"/>
        </w:rPr>
        <w:t>pozostawić teren inwestycji wolny od wszelkiego rodzaju odpadów.</w:t>
      </w:r>
    </w:p>
    <w:p w14:paraId="4E2BCEFD" w14:textId="77777777" w:rsidR="00843EB2" w:rsidRPr="00843EB2" w:rsidRDefault="00843EB2" w:rsidP="00843EB2">
      <w:pPr>
        <w:tabs>
          <w:tab w:val="left" w:pos="709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445D51C3" w14:textId="27F977CD" w:rsidR="000A17F5" w:rsidRPr="006303E7" w:rsidRDefault="00E72782" w:rsidP="00723342">
      <w:pPr>
        <w:numPr>
          <w:ilvl w:val="0"/>
          <w:numId w:val="9"/>
        </w:numPr>
        <w:tabs>
          <w:tab w:val="left" w:pos="0"/>
        </w:tabs>
        <w:suppressAutoHyphens/>
        <w:spacing w:after="0"/>
        <w:jc w:val="both"/>
        <w:rPr>
          <w:rFonts w:ascii="Arial" w:eastAsiaTheme="majorEastAsia" w:hAnsi="Arial" w:cs="Arial"/>
          <w:b/>
          <w:color w:val="000000"/>
          <w:sz w:val="20"/>
          <w:szCs w:val="20"/>
        </w:rPr>
      </w:pPr>
      <w:r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</w:rPr>
        <w:t xml:space="preserve">Forma opracowania </w:t>
      </w:r>
      <w:r w:rsidR="0070642C"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</w:rPr>
        <w:t xml:space="preserve">sprawozdania </w:t>
      </w:r>
      <w:r w:rsidR="0070642C" w:rsidRPr="006303E7">
        <w:rPr>
          <w:rFonts w:ascii="Arial" w:eastAsiaTheme="majorEastAsia" w:hAnsi="Arial" w:cs="Arial"/>
          <w:b/>
          <w:color w:val="000000"/>
          <w:sz w:val="20"/>
          <w:szCs w:val="20"/>
          <w:u w:val="single"/>
          <w:lang w:val="x-none"/>
        </w:rPr>
        <w:t xml:space="preserve">z wykonanych prac </w:t>
      </w:r>
    </w:p>
    <w:p w14:paraId="4B168B84" w14:textId="300C86C4" w:rsidR="000A17F5" w:rsidRPr="002539ED" w:rsidRDefault="000A17F5" w:rsidP="004023CC">
      <w:pPr>
        <w:numPr>
          <w:ilvl w:val="0"/>
          <w:numId w:val="2"/>
        </w:numPr>
        <w:tabs>
          <w:tab w:val="left" w:pos="0"/>
        </w:tabs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Dokumentację należy opracować i przedłożyć osobno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dla każdej z krat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br/>
        <w:t xml:space="preserve">w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 xml:space="preserve">poszczególnych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t>obiekt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>ach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, 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 </w:t>
      </w:r>
      <w:r w:rsidR="001B685B">
        <w:rPr>
          <w:rFonts w:ascii="Arial" w:eastAsiaTheme="majorEastAsia" w:hAnsi="Arial" w:cs="Arial"/>
          <w:color w:val="000000"/>
          <w:sz w:val="20"/>
          <w:szCs w:val="20"/>
        </w:rPr>
        <w:t>2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egz</w:t>
      </w:r>
      <w:r w:rsidR="00E7597D">
        <w:rPr>
          <w:rFonts w:ascii="Arial" w:eastAsiaTheme="majorEastAsia" w:hAnsi="Arial" w:cs="Arial"/>
          <w:color w:val="000000"/>
          <w:sz w:val="20"/>
          <w:szCs w:val="20"/>
        </w:rPr>
        <w:t>emplarzach w wersji papierowej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 xml:space="preserve"> w formie kolorowego wydruku</w:t>
      </w:r>
      <w:r w:rsidR="00E7597D">
        <w:rPr>
          <w:rFonts w:ascii="Arial" w:eastAsiaTheme="majorEastAsia" w:hAnsi="Arial" w:cs="Arial"/>
          <w:color w:val="000000"/>
          <w:sz w:val="20"/>
          <w:szCs w:val="20"/>
        </w:rPr>
        <w:t>,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spiętej w sposób trwały; dopuszcza się bindowanie materiałów pod warunkiem nietworzenia dużych tomów </w:t>
      </w:r>
      <w:r w:rsidR="008D4045" w:rsidRPr="00A13FE0">
        <w:rPr>
          <w:rFonts w:ascii="Arial" w:eastAsiaTheme="majorEastAsia" w:hAnsi="Arial" w:cs="Arial"/>
          <w:sz w:val="20"/>
          <w:szCs w:val="20"/>
        </w:rPr>
        <w:t>utrudniających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przeglądanie poszczególnych kart; poszczególne tomy należy czytelnie i w sposób trwały opisać na stronie frontowej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 xml:space="preserve">(podając nazwę zadania, nazwę Zamawiającego i Wykonawcy 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>oraz grzbiecie.</w:t>
      </w:r>
    </w:p>
    <w:p w14:paraId="3AF33373" w14:textId="5BF9F61B" w:rsidR="000A17F5" w:rsidRDefault="000A17F5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Dokumentację w wersji elektronicznej </w:t>
      </w:r>
      <w:r w:rsidR="00CA2E1C">
        <w:rPr>
          <w:rFonts w:ascii="Arial" w:eastAsiaTheme="majorEastAsia" w:hAnsi="Arial" w:cs="Arial"/>
          <w:color w:val="000000"/>
          <w:sz w:val="20"/>
          <w:szCs w:val="20"/>
        </w:rPr>
        <w:t xml:space="preserve">1 egzemplarz 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– należy przedłożyć na płycie/płytach CD/DVD i dostarczyć w indywidualnych kopertach na płyty CD/DVD opisanych w sposób trwały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na opakowaniu oraz bezpośrednio na płycie (podając nazwę obszaru</w:t>
      </w:r>
      <w:r w:rsidR="008D4045"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chronionego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, </w:t>
      </w:r>
      <w:r w:rsidR="00C22631">
        <w:rPr>
          <w:rFonts w:ascii="Arial" w:eastAsiaTheme="majorEastAsia" w:hAnsi="Arial" w:cs="Arial"/>
          <w:color w:val="000000"/>
          <w:sz w:val="20"/>
          <w:szCs w:val="20"/>
        </w:rPr>
        <w:t>nazwę obiektu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, datę nagrania). Format plików: pliki tekstowe w formatach: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lub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oraz pdf; wydruki map i obrazowania graficzne w formacie .jpg oraz .pdf; cyfrowe warstwy informacyjne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 plikach ESRI 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shapefile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(.</w:t>
      </w:r>
      <w:proofErr w:type="spellStart"/>
      <w:r w:rsidRPr="00C22631">
        <w:rPr>
          <w:rFonts w:ascii="Arial" w:eastAsiaTheme="majorEastAsia" w:hAnsi="Arial" w:cs="Arial"/>
          <w:color w:val="000000"/>
          <w:sz w:val="20"/>
          <w:szCs w:val="20"/>
        </w:rPr>
        <w:t>shp</w:t>
      </w:r>
      <w:proofErr w:type="spellEnd"/>
      <w:r w:rsidRPr="00C22631">
        <w:rPr>
          <w:rFonts w:ascii="Arial" w:eastAsiaTheme="majorEastAsia" w:hAnsi="Arial" w:cs="Arial"/>
          <w:color w:val="000000"/>
          <w:sz w:val="20"/>
          <w:szCs w:val="20"/>
        </w:rPr>
        <w:t>).</w:t>
      </w:r>
    </w:p>
    <w:p w14:paraId="49010F48" w14:textId="26095F85" w:rsidR="00C22631" w:rsidRDefault="00C22631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W dokumentacji zaleca się zastosować czcionkę Times New Roman 12 pkt., interlinię 1,5 wiersza, marginesy 2,5 cm o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r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az 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lewy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 margines na oprawę 0,5 cm.</w:t>
      </w:r>
    </w:p>
    <w:p w14:paraId="315AE7B3" w14:textId="1A003B76" w:rsidR="00C22631" w:rsidRPr="00C22631" w:rsidRDefault="00C22631" w:rsidP="004023CC">
      <w:pPr>
        <w:numPr>
          <w:ilvl w:val="0"/>
          <w:numId w:val="2"/>
        </w:numPr>
        <w:tabs>
          <w:tab w:val="clear" w:pos="720"/>
          <w:tab w:val="left" w:pos="0"/>
          <w:tab w:val="num" w:pos="709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Zestawienia tabelaryczne zaleca się umieszczać w tekście, a nie na jego końcu.</w:t>
      </w:r>
    </w:p>
    <w:p w14:paraId="0C553C50" w14:textId="2DAF6BF6" w:rsidR="000A17F5" w:rsidRPr="001D0D85" w:rsidRDefault="008D404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C22631">
        <w:rPr>
          <w:rFonts w:ascii="Arial" w:eastAsiaTheme="majorEastAsia" w:hAnsi="Arial" w:cs="Arial"/>
          <w:color w:val="000000"/>
          <w:sz w:val="20"/>
          <w:szCs w:val="20"/>
        </w:rPr>
        <w:t>Dokumentację fotograficzną - nie mniej niż</w:t>
      </w:r>
      <w:r w:rsidR="00C22631"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po </w:t>
      </w:r>
      <w:r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5 </w:t>
      </w:r>
      <w:r w:rsidR="00E7597D" w:rsidRPr="00C22631">
        <w:rPr>
          <w:rFonts w:ascii="Arial" w:eastAsiaTheme="majorEastAsia" w:hAnsi="Arial" w:cs="Arial"/>
          <w:color w:val="000000"/>
          <w:sz w:val="20"/>
          <w:szCs w:val="20"/>
        </w:rPr>
        <w:t>fotografii każdego</w:t>
      </w:r>
      <w:r w:rsidR="003B6891"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z obiektów</w:t>
      </w:r>
      <w:r w:rsidR="00E7597D" w:rsidRPr="00C22631">
        <w:rPr>
          <w:rFonts w:ascii="Arial" w:eastAsiaTheme="majorEastAsia" w:hAnsi="Arial" w:cs="Arial"/>
          <w:color w:val="000000"/>
          <w:sz w:val="20"/>
          <w:szCs w:val="20"/>
        </w:rPr>
        <w:t>.</w:t>
      </w:r>
      <w:r w:rsidRPr="00C22631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>Fotografie należy przekazać w wersji cyfrowej i dokładnie opisać (nazwa pliku winna jednoznacznie określać nazwę fotografowanego obiektu, obszar Natura 2000 i nazw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 xml:space="preserve">isko autora, zgodnie 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ze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wzorem: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>id_zdjęcia_nazwa_ob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iektu_nazwa_obszaru_Natura_2000_</w:t>
      </w:r>
      <w:r w:rsidR="00DB6FC3">
        <w:rPr>
          <w:rFonts w:ascii="Arial" w:eastAsiaTheme="majorEastAsia" w:hAnsi="Arial" w:cs="Arial"/>
          <w:color w:val="000000"/>
          <w:sz w:val="20"/>
          <w:szCs w:val="20"/>
        </w:rPr>
        <w:t xml:space="preserve">autor. Wraz z 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dokumentacją fotograficzną należy przedłożyć zestawienie fotografii w pliku tekstowym, zawierającym następujące informacje: id zdjęcia, nazwa fotografowanego obiektu, lokalizacja wykonania zdjęcia (miejscowość i nazwa obszaru Natura 2000), </w:t>
      </w:r>
      <w:proofErr w:type="spellStart"/>
      <w:r w:rsidRPr="001D0D85">
        <w:rPr>
          <w:rFonts w:ascii="Arial" w:eastAsiaTheme="majorEastAsia" w:hAnsi="Arial" w:cs="Arial"/>
          <w:color w:val="000000"/>
          <w:sz w:val="20"/>
          <w:szCs w:val="20"/>
        </w:rPr>
        <w:t>guid</w:t>
      </w:r>
      <w:proofErr w:type="spellEnd"/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1D0D85">
        <w:rPr>
          <w:rFonts w:ascii="Arial" w:eastAsiaTheme="majorEastAsia" w:hAnsi="Arial" w:cs="Arial"/>
          <w:color w:val="000000"/>
          <w:sz w:val="20"/>
          <w:szCs w:val="20"/>
        </w:rPr>
        <w:t>obiektu</w:t>
      </w:r>
      <w:r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, data wykonania zdjęcia, nazwisko autora zdjęcia. Minimalne wymagania techniczne przekazywanej dokumentacji fotograficznej: minimalna rozdzielczość plików: 1024 pikseli na dłuższym boku i 300 </w:t>
      </w:r>
      <w:proofErr w:type="spellStart"/>
      <w:r w:rsidRPr="001D0D85">
        <w:rPr>
          <w:rFonts w:ascii="Arial" w:eastAsiaTheme="majorEastAsia" w:hAnsi="Arial" w:cs="Arial"/>
          <w:color w:val="000000"/>
          <w:sz w:val="20"/>
          <w:szCs w:val="20"/>
        </w:rPr>
        <w:t>dpi</w:t>
      </w:r>
      <w:proofErr w:type="spellEnd"/>
      <w:r w:rsidRPr="001D0D85">
        <w:rPr>
          <w:rFonts w:ascii="Arial" w:eastAsiaTheme="majorEastAsia" w:hAnsi="Arial" w:cs="Arial"/>
          <w:color w:val="000000"/>
          <w:sz w:val="20"/>
          <w:szCs w:val="20"/>
        </w:rPr>
        <w:t>.</w:t>
      </w:r>
      <w:r w:rsidR="00041AE4" w:rsidRPr="001D0D85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</w:p>
    <w:p w14:paraId="3CF778A4" w14:textId="6C35851E" w:rsidR="000A17F5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>Format plików: pliki tekstowe w formatach: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lub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docx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oraz .pdf, wydruki map i obrazowania graficzne w formacie .jpg oraz .pdf, cyfrowe warstwy informacyjne w plikach ESRI 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Shapefile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0778B9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(.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shp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shx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dbf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, .</w:t>
      </w:r>
      <w:proofErr w:type="spellStart"/>
      <w:r w:rsidRPr="002539ED">
        <w:rPr>
          <w:rFonts w:ascii="Arial" w:eastAsiaTheme="majorEastAsia" w:hAnsi="Arial" w:cs="Arial"/>
          <w:color w:val="000000"/>
          <w:sz w:val="20"/>
          <w:szCs w:val="20"/>
        </w:rPr>
        <w:t>prj</w:t>
      </w:r>
      <w:proofErr w:type="spellEnd"/>
      <w:r w:rsidRPr="002539ED">
        <w:rPr>
          <w:rFonts w:ascii="Arial" w:eastAsiaTheme="majorEastAsia" w:hAnsi="Arial" w:cs="Arial"/>
          <w:color w:val="000000"/>
          <w:sz w:val="20"/>
          <w:szCs w:val="20"/>
        </w:rPr>
        <w:t>).</w:t>
      </w:r>
    </w:p>
    <w:p w14:paraId="5C40B679" w14:textId="7AF3C8AD" w:rsidR="00041AE4" w:rsidRPr="002539ED" w:rsidRDefault="00041AE4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>
        <w:rPr>
          <w:rFonts w:ascii="Arial" w:eastAsiaTheme="majorEastAsia" w:hAnsi="Arial" w:cs="Arial"/>
          <w:color w:val="000000"/>
          <w:sz w:val="20"/>
          <w:szCs w:val="20"/>
        </w:rPr>
        <w:t>Wydruki map należy wykonać w kolorze, w skali 1:50 000, w formacie nie mniejszym niż A3, rozdzielczoś</w:t>
      </w:r>
      <w:r w:rsidR="004E305F">
        <w:rPr>
          <w:rFonts w:ascii="Arial" w:eastAsiaTheme="majorEastAsia" w:hAnsi="Arial" w:cs="Arial"/>
          <w:color w:val="000000"/>
          <w:sz w:val="20"/>
          <w:szCs w:val="20"/>
        </w:rPr>
        <w:t>ć</w:t>
      </w:r>
      <w:r>
        <w:rPr>
          <w:rFonts w:ascii="Arial" w:eastAsiaTheme="majorEastAsia" w:hAnsi="Arial" w:cs="Arial"/>
          <w:color w:val="000000"/>
          <w:sz w:val="20"/>
          <w:szCs w:val="20"/>
        </w:rPr>
        <w:t xml:space="preserve"> wydruku nie mniejsza niż 300 </w:t>
      </w:r>
      <w:proofErr w:type="spellStart"/>
      <w:r>
        <w:rPr>
          <w:rFonts w:ascii="Arial" w:eastAsiaTheme="majorEastAsia" w:hAnsi="Arial" w:cs="Arial"/>
          <w:color w:val="000000"/>
          <w:sz w:val="20"/>
          <w:szCs w:val="20"/>
        </w:rPr>
        <w:t>dpi</w:t>
      </w:r>
      <w:proofErr w:type="spellEnd"/>
      <w:r>
        <w:rPr>
          <w:rFonts w:ascii="Arial" w:eastAsiaTheme="majorEastAsia" w:hAnsi="Arial" w:cs="Arial"/>
          <w:color w:val="000000"/>
          <w:sz w:val="20"/>
          <w:szCs w:val="20"/>
        </w:rPr>
        <w:t>, mapy winny być czytelne.</w:t>
      </w:r>
    </w:p>
    <w:p w14:paraId="7CDC1287" w14:textId="70543DAD" w:rsidR="000A17F5" w:rsidRPr="00661AF2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hanging="720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>Wszystkie materiały i opracowania, w tym płyty CD/DVD, muszą być oznakowane logotypami Narodowego Funduszu Ochrony</w:t>
      </w:r>
      <w:r w:rsidR="00E77070">
        <w:rPr>
          <w:rFonts w:ascii="Arial" w:eastAsiaTheme="majorEastAsia" w:hAnsi="Arial" w:cs="Arial"/>
          <w:color w:val="000000"/>
          <w:sz w:val="20"/>
          <w:szCs w:val="20"/>
        </w:rPr>
        <w:t xml:space="preserve"> Środowiska i Gospodarki Wodnej</w:t>
      </w:r>
      <w:r w:rsidR="00661AF2">
        <w:rPr>
          <w:rFonts w:ascii="Arial" w:eastAsiaTheme="majorEastAsia" w:hAnsi="Arial" w:cs="Arial"/>
          <w:color w:val="000000"/>
          <w:sz w:val="20"/>
          <w:szCs w:val="20"/>
        </w:rPr>
        <w:t xml:space="preserve"> oraz Regionalnej Dyrekcji Ochrony Środowiska we Wrocławiu; linki do pobrania:</w:t>
      </w:r>
      <w:r w:rsidR="00661AF2" w:rsidRPr="00661AF2">
        <w:t xml:space="preserve"> </w:t>
      </w:r>
      <w:hyperlink r:id="rId8" w:history="1">
        <w:r w:rsidR="00661AF2" w:rsidRPr="00661AF2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http://nfosigw.gov.pl/o-nfosigw/dla-mediow/logotypy/</w:t>
        </w:r>
      </w:hyperlink>
      <w:r w:rsidR="00661AF2">
        <w:rPr>
          <w:rFonts w:ascii="Arial" w:eastAsiaTheme="majorEastAsia" w:hAnsi="Arial" w:cs="Arial"/>
          <w:sz w:val="20"/>
          <w:szCs w:val="20"/>
          <w:u w:val="single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oraz </w:t>
      </w:r>
      <w:hyperlink r:id="rId9" w:history="1">
        <w:r w:rsidR="00661AF2" w:rsidRPr="00612559">
          <w:rPr>
            <w:rStyle w:val="Hipercze"/>
            <w:rFonts w:ascii="Arial" w:eastAsiaTheme="majorEastAsia" w:hAnsi="Arial" w:cs="Arial"/>
            <w:color w:val="auto"/>
            <w:sz w:val="20"/>
            <w:szCs w:val="20"/>
          </w:rPr>
          <w:t>http://wroclaw.rdos.gov.pl/loga-do-pobrania</w:t>
        </w:r>
      </w:hyperlink>
      <w:r w:rsidR="00661AF2" w:rsidRPr="00612559">
        <w:rPr>
          <w:rFonts w:ascii="Arial" w:eastAsiaTheme="majorEastAsia" w:hAnsi="Arial" w:cs="Arial"/>
          <w:sz w:val="20"/>
          <w:szCs w:val="20"/>
          <w:u w:val="single"/>
        </w:rPr>
        <w:t>.</w:t>
      </w:r>
      <w:r w:rsidR="00661AF2" w:rsidRPr="00612559">
        <w:rPr>
          <w:rFonts w:ascii="Arial" w:eastAsiaTheme="majorEastAsia" w:hAnsi="Arial" w:cs="Arial"/>
          <w:sz w:val="20"/>
          <w:szCs w:val="20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Logotypy powinny znajdować </w:t>
      </w:r>
      <w:r w:rsidR="00661AF2">
        <w:rPr>
          <w:rFonts w:ascii="Arial" w:eastAsiaTheme="majorEastAsia" w:hAnsi="Arial" w:cs="Arial"/>
          <w:sz w:val="20"/>
          <w:szCs w:val="20"/>
        </w:rPr>
        <w:t xml:space="preserve">się na stronie tytułowej, ewentualnie na grzbiecie oprawionej dokumentacji oraz na płycie </w:t>
      </w:r>
      <w:r w:rsidR="00661AF2" w:rsidRPr="00661AF2">
        <w:rPr>
          <w:rFonts w:ascii="Arial" w:eastAsiaTheme="majorEastAsia" w:hAnsi="Arial" w:cs="Arial"/>
          <w:sz w:val="20"/>
          <w:szCs w:val="20"/>
        </w:rPr>
        <w:t xml:space="preserve">CD/DVD </w:t>
      </w:r>
      <w:r w:rsidR="00661AF2">
        <w:rPr>
          <w:rFonts w:ascii="Arial" w:eastAsiaTheme="majorEastAsia" w:hAnsi="Arial" w:cs="Arial"/>
          <w:sz w:val="20"/>
          <w:szCs w:val="20"/>
        </w:rPr>
        <w:t>i na opakowaniu płyty</w:t>
      </w:r>
      <w:r w:rsidR="00661AF2" w:rsidRPr="00661AF2">
        <w:rPr>
          <w:rFonts w:ascii="Arial" w:eastAsiaTheme="majorEastAsia" w:hAnsi="Arial" w:cs="Arial"/>
          <w:color w:val="000000"/>
          <w:sz w:val="20"/>
          <w:szCs w:val="20"/>
        </w:rPr>
        <w:t xml:space="preserve"> </w:t>
      </w:r>
      <w:r w:rsidR="00661AF2" w:rsidRPr="00661AF2">
        <w:rPr>
          <w:rFonts w:ascii="Arial" w:eastAsiaTheme="majorEastAsia" w:hAnsi="Arial" w:cs="Arial"/>
          <w:sz w:val="20"/>
          <w:szCs w:val="20"/>
        </w:rPr>
        <w:t>CD/DVD</w:t>
      </w:r>
      <w:r w:rsidR="00661AF2">
        <w:rPr>
          <w:rFonts w:ascii="Arial" w:eastAsiaTheme="majorEastAsia" w:hAnsi="Arial" w:cs="Arial"/>
          <w:sz w:val="20"/>
          <w:szCs w:val="20"/>
        </w:rPr>
        <w:t>.</w:t>
      </w:r>
    </w:p>
    <w:p w14:paraId="21BFB4EA" w14:textId="75669AD1" w:rsidR="000A17F5" w:rsidRPr="004E305F" w:rsidRDefault="000A17F5" w:rsidP="004023CC">
      <w:pPr>
        <w:numPr>
          <w:ilvl w:val="0"/>
          <w:numId w:val="2"/>
        </w:numPr>
        <w:tabs>
          <w:tab w:val="left" w:pos="0"/>
        </w:tabs>
        <w:suppressAutoHyphens/>
        <w:spacing w:after="0"/>
        <w:ind w:left="709" w:hanging="709"/>
        <w:jc w:val="both"/>
        <w:rPr>
          <w:rFonts w:ascii="Arial" w:eastAsiaTheme="majorEastAsia" w:hAnsi="Arial" w:cs="Arial"/>
          <w:iCs/>
          <w:color w:val="000000"/>
          <w:sz w:val="20"/>
          <w:szCs w:val="20"/>
        </w:rPr>
      </w:pP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Wykonawca wraz z ostateczną wersją materiałów przekaże Zamawiającemu wszelkie materiały uzyskane od Zamawiającego na potrzeby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t xml:space="preserve">wykonania przedmiotu zamówienia </w:t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 xml:space="preserve">(materiały </w:t>
      </w:r>
      <w:r w:rsidR="003B6891">
        <w:rPr>
          <w:rFonts w:ascii="Arial" w:eastAsiaTheme="majorEastAsia" w:hAnsi="Arial" w:cs="Arial"/>
          <w:color w:val="000000"/>
          <w:sz w:val="20"/>
          <w:szCs w:val="20"/>
        </w:rPr>
        <w:br/>
      </w:r>
      <w:r w:rsidRPr="002539ED">
        <w:rPr>
          <w:rFonts w:ascii="Arial" w:eastAsiaTheme="majorEastAsia" w:hAnsi="Arial" w:cs="Arial"/>
          <w:color w:val="000000"/>
          <w:sz w:val="20"/>
          <w:szCs w:val="20"/>
        </w:rPr>
        <w:t>te nie mogą być wykorzystywane do żadnych innych celów poza określonymi w zleceniu).</w:t>
      </w:r>
    </w:p>
    <w:p w14:paraId="394E4C6A" w14:textId="0BD64A7D" w:rsidR="004E305F" w:rsidRDefault="004E305F" w:rsidP="004E305F">
      <w:pPr>
        <w:tabs>
          <w:tab w:val="left" w:pos="0"/>
        </w:tabs>
        <w:suppressAutoHyphens/>
        <w:spacing w:after="0"/>
        <w:jc w:val="both"/>
        <w:rPr>
          <w:rFonts w:ascii="Arial" w:eastAsiaTheme="majorEastAsia" w:hAnsi="Arial" w:cs="Arial"/>
          <w:color w:val="000000"/>
          <w:sz w:val="20"/>
          <w:szCs w:val="20"/>
        </w:rPr>
      </w:pPr>
    </w:p>
    <w:p w14:paraId="59E1B238" w14:textId="28748F42" w:rsidR="00AE2276" w:rsidRPr="002C1ECE" w:rsidRDefault="00462546" w:rsidP="00723342">
      <w:pPr>
        <w:pStyle w:val="Akapitzlist"/>
        <w:numPr>
          <w:ilvl w:val="0"/>
          <w:numId w:val="9"/>
        </w:numPr>
        <w:tabs>
          <w:tab w:val="left" w:pos="360"/>
        </w:tabs>
        <w:suppressAutoHyphens/>
        <w:spacing w:after="0"/>
        <w:jc w:val="both"/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</w:pPr>
      <w:r w:rsidRPr="00F97E26">
        <w:rPr>
          <w:rFonts w:ascii="Arial" w:eastAsiaTheme="majorEastAsia" w:hAnsi="Arial" w:cs="Arial"/>
          <w:b/>
          <w:bCs/>
          <w:color w:val="000000"/>
          <w:sz w:val="20"/>
          <w:szCs w:val="20"/>
        </w:rPr>
        <w:t xml:space="preserve"> </w:t>
      </w:r>
      <w:r w:rsidR="004E305F" w:rsidRPr="00F97E26"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  <w:t>Dostępne dokumentacj</w:t>
      </w:r>
      <w:r w:rsidR="00AE2276" w:rsidRPr="00F97E26">
        <w:rPr>
          <w:rFonts w:ascii="Arial" w:eastAsiaTheme="majorEastAsia" w:hAnsi="Arial" w:cs="Arial"/>
          <w:b/>
          <w:bCs/>
          <w:color w:val="000000"/>
          <w:sz w:val="20"/>
          <w:szCs w:val="20"/>
          <w:u w:val="single"/>
        </w:rPr>
        <w:t>e</w:t>
      </w:r>
    </w:p>
    <w:p w14:paraId="5BD92CFA" w14:textId="63CAA871" w:rsidR="00AA2B72" w:rsidRPr="00AA2B72" w:rsidRDefault="00AE2276" w:rsidP="00592A29">
      <w:pPr>
        <w:pStyle w:val="Akapitzlist"/>
        <w:numPr>
          <w:ilvl w:val="0"/>
          <w:numId w:val="5"/>
        </w:numPr>
        <w:tabs>
          <w:tab w:val="left" w:pos="0"/>
        </w:tabs>
        <w:suppressAutoHyphens/>
        <w:spacing w:after="0"/>
        <w:ind w:left="0" w:firstLine="0"/>
        <w:jc w:val="both"/>
        <w:rPr>
          <w:rFonts w:ascii="Arial" w:hAnsi="Arial" w:cs="Arial"/>
          <w:sz w:val="20"/>
          <w:szCs w:val="20"/>
        </w:rPr>
      </w:pPr>
      <w:r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Zamawiający </w:t>
      </w:r>
      <w:r w:rsidR="00D609A7"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przekaże </w:t>
      </w:r>
      <w:r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Wykonawcy </w:t>
      </w:r>
      <w:r w:rsidR="00D609A7" w:rsidRPr="00F97E26">
        <w:rPr>
          <w:rFonts w:ascii="Arial" w:eastAsiaTheme="majorEastAsia" w:hAnsi="Arial" w:cs="Arial"/>
          <w:color w:val="000000"/>
          <w:sz w:val="20"/>
          <w:szCs w:val="20"/>
        </w:rPr>
        <w:t xml:space="preserve">po podpisaniu umowy w wersji elektronicznej: </w:t>
      </w:r>
      <w:bookmarkStart w:id="2" w:name="_Hlk49334906"/>
    </w:p>
    <w:p w14:paraId="2DF27A69" w14:textId="26FE9F36" w:rsidR="00AA2B72" w:rsidRPr="006303E7" w:rsidRDefault="006303E7" w:rsidP="00723342">
      <w:pPr>
        <w:pStyle w:val="Akapitzlist"/>
        <w:numPr>
          <w:ilvl w:val="0"/>
          <w:numId w:val="6"/>
        </w:numPr>
        <w:tabs>
          <w:tab w:val="left" w:pos="993"/>
        </w:tabs>
        <w:ind w:left="993" w:hanging="28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Dokumentację projektową obiektów, tj.;</w:t>
      </w:r>
      <w:r w:rsidR="00AA2B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Sztolnia Augusta oraz </w:t>
      </w:r>
      <w:r w:rsidRPr="006303E7">
        <w:rPr>
          <w:rFonts w:ascii="Arial" w:hAnsi="Arial" w:cs="Arial"/>
          <w:bCs/>
          <w:sz w:val="20"/>
          <w:szCs w:val="20"/>
        </w:rPr>
        <w:t>Kompleks Sokolec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303E7">
        <w:rPr>
          <w:rFonts w:ascii="Arial" w:hAnsi="Arial" w:cs="Arial"/>
          <w:bCs/>
          <w:sz w:val="20"/>
          <w:szCs w:val="20"/>
        </w:rPr>
        <w:t xml:space="preserve">(Sztolnia w Górze Gontowej) </w:t>
      </w:r>
      <w:r w:rsidR="00AA2B72" w:rsidRPr="006303E7">
        <w:rPr>
          <w:rFonts w:ascii="Arial" w:hAnsi="Arial" w:cs="Arial"/>
          <w:bCs/>
          <w:sz w:val="20"/>
          <w:szCs w:val="20"/>
        </w:rPr>
        <w:t>zawierającą:</w:t>
      </w:r>
    </w:p>
    <w:p w14:paraId="078DC7E7" w14:textId="6571EBB8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</w:t>
      </w:r>
      <w:r w:rsidR="00AA2B72" w:rsidRPr="00AA2B72">
        <w:rPr>
          <w:rFonts w:ascii="Arial" w:hAnsi="Arial" w:cs="Arial"/>
          <w:bCs/>
          <w:sz w:val="20"/>
          <w:szCs w:val="20"/>
        </w:rPr>
        <w:t>lan sytuacyjny</w:t>
      </w:r>
      <w:r w:rsidR="006303E7">
        <w:rPr>
          <w:rFonts w:ascii="Arial" w:hAnsi="Arial" w:cs="Arial"/>
          <w:bCs/>
          <w:sz w:val="20"/>
          <w:szCs w:val="20"/>
        </w:rPr>
        <w:t>,</w:t>
      </w:r>
      <w:r w:rsidR="00AA2B72">
        <w:rPr>
          <w:rFonts w:ascii="Arial" w:hAnsi="Arial" w:cs="Arial"/>
          <w:bCs/>
          <w:sz w:val="20"/>
          <w:szCs w:val="20"/>
        </w:rPr>
        <w:t xml:space="preserve"> </w:t>
      </w:r>
    </w:p>
    <w:p w14:paraId="1349CEFB" w14:textId="5E6CDF63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inwentaryzację obiektu</w:t>
      </w:r>
      <w:r w:rsidR="006303E7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26C8B882" w14:textId="11C2C83D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</w:t>
      </w:r>
      <w:r w:rsidR="00AA2B72" w:rsidRPr="00AA2B72">
        <w:rPr>
          <w:rFonts w:ascii="Arial" w:hAnsi="Arial" w:cs="Arial"/>
          <w:bCs/>
          <w:sz w:val="20"/>
          <w:szCs w:val="20"/>
        </w:rPr>
        <w:t>iejsce posadowienia kraty</w:t>
      </w:r>
      <w:r w:rsidR="006303E7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14:paraId="3BD8179A" w14:textId="78887584" w:rsidR="005B5A5A" w:rsidRDefault="00AA2B72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AA2B72">
        <w:rPr>
          <w:rFonts w:ascii="Arial" w:hAnsi="Arial" w:cs="Arial"/>
          <w:bCs/>
          <w:sz w:val="20"/>
          <w:szCs w:val="20"/>
        </w:rPr>
        <w:t>projekt</w:t>
      </w:r>
      <w:r w:rsidR="005B5A5A">
        <w:rPr>
          <w:rFonts w:ascii="Arial" w:hAnsi="Arial" w:cs="Arial"/>
          <w:bCs/>
          <w:sz w:val="20"/>
          <w:szCs w:val="20"/>
        </w:rPr>
        <w:t xml:space="preserve"> kraty</w:t>
      </w:r>
      <w:r w:rsidR="006303E7">
        <w:rPr>
          <w:rFonts w:ascii="Arial" w:hAnsi="Arial" w:cs="Arial"/>
          <w:bCs/>
          <w:sz w:val="20"/>
          <w:szCs w:val="20"/>
        </w:rPr>
        <w:t>,</w:t>
      </w:r>
    </w:p>
    <w:p w14:paraId="5E7744BB" w14:textId="26115359" w:rsidR="00AA2B72" w:rsidRP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5B5A5A">
        <w:rPr>
          <w:rFonts w:ascii="Arial" w:hAnsi="Arial" w:cs="Arial"/>
          <w:bCs/>
          <w:sz w:val="20"/>
          <w:szCs w:val="20"/>
        </w:rPr>
        <w:t>projekt bramki wejściowej</w:t>
      </w:r>
      <w:r w:rsidR="006303E7">
        <w:rPr>
          <w:rFonts w:ascii="Arial" w:hAnsi="Arial" w:cs="Arial"/>
          <w:bCs/>
          <w:sz w:val="20"/>
          <w:szCs w:val="20"/>
        </w:rPr>
        <w:t>,</w:t>
      </w:r>
    </w:p>
    <w:p w14:paraId="45CBA865" w14:textId="337046A0" w:rsidR="005B5A5A" w:rsidRDefault="005B5A5A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przedmiar robót,</w:t>
      </w:r>
    </w:p>
    <w:p w14:paraId="4BA15031" w14:textId="6D69638D" w:rsidR="00E04305" w:rsidRDefault="00AA2B72" w:rsidP="00723342">
      <w:pPr>
        <w:pStyle w:val="Akapitzlist"/>
        <w:numPr>
          <w:ilvl w:val="1"/>
          <w:numId w:val="10"/>
        </w:numPr>
        <w:tabs>
          <w:tab w:val="left" w:pos="993"/>
        </w:tabs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lastRenderedPageBreak/>
        <w:t>zestawienie stali</w:t>
      </w:r>
      <w:r w:rsidR="006303E7">
        <w:rPr>
          <w:rFonts w:ascii="Arial" w:hAnsi="Arial" w:cs="Arial"/>
          <w:bCs/>
          <w:sz w:val="20"/>
          <w:szCs w:val="20"/>
        </w:rPr>
        <w:t>.</w:t>
      </w:r>
    </w:p>
    <w:p w14:paraId="559F9651" w14:textId="0CF9C984" w:rsidR="00112221" w:rsidRDefault="00112221" w:rsidP="00592A29">
      <w:pPr>
        <w:pStyle w:val="Akapitzlist"/>
        <w:numPr>
          <w:ilvl w:val="0"/>
          <w:numId w:val="5"/>
        </w:numPr>
        <w:tabs>
          <w:tab w:val="left" w:pos="993"/>
        </w:tabs>
        <w:spacing w:after="0"/>
        <w:ind w:left="709" w:hanging="709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i/>
          <w:sz w:val="20"/>
          <w:szCs w:val="20"/>
        </w:rPr>
        <w:t>Z</w:t>
      </w:r>
      <w:r w:rsidRPr="00112221">
        <w:rPr>
          <w:rFonts w:ascii="Arial" w:hAnsi="Arial" w:cs="Arial"/>
          <w:bCs/>
          <w:i/>
          <w:sz w:val="20"/>
          <w:szCs w:val="20"/>
        </w:rPr>
        <w:t>arządzenie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112221">
        <w:rPr>
          <w:rFonts w:ascii="Arial" w:hAnsi="Arial" w:cs="Arial"/>
          <w:bCs/>
          <w:i/>
          <w:sz w:val="20"/>
          <w:szCs w:val="20"/>
        </w:rPr>
        <w:t>Regionalnego Dyrektora Ochrony Środowiska we Wrocławiu z dnia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23 września 2014 r.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w sprawie ustanowienia planu zadań ochronnych dla obszaru Natura 2000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 Ostoja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Nietoperzy Gór Sowich PLH020071</w:t>
      </w:r>
      <w:r w:rsidR="004F16DE">
        <w:rPr>
          <w:rFonts w:ascii="Arial" w:hAnsi="Arial" w:cs="Arial"/>
          <w:bCs/>
          <w:i/>
          <w:sz w:val="20"/>
          <w:szCs w:val="20"/>
        </w:rPr>
        <w:t xml:space="preserve"> 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(Dz. Ur</w:t>
      </w:r>
      <w:r w:rsidR="004F16DE">
        <w:rPr>
          <w:rFonts w:ascii="Arial" w:hAnsi="Arial" w:cs="Arial"/>
          <w:bCs/>
          <w:i/>
          <w:sz w:val="20"/>
          <w:szCs w:val="20"/>
        </w:rPr>
        <w:t>z. Woj. Dol. z 2014 r. poz. 3941</w:t>
      </w:r>
      <w:r w:rsidR="004F16DE" w:rsidRPr="004F16DE">
        <w:rPr>
          <w:rFonts w:ascii="Arial" w:hAnsi="Arial" w:cs="Arial"/>
          <w:bCs/>
          <w:i/>
          <w:sz w:val="20"/>
          <w:szCs w:val="20"/>
        </w:rPr>
        <w:t>)</w:t>
      </w:r>
      <w:r w:rsidR="006A08F3">
        <w:rPr>
          <w:rFonts w:ascii="Arial" w:hAnsi="Arial" w:cs="Arial"/>
          <w:bCs/>
          <w:i/>
          <w:sz w:val="20"/>
          <w:szCs w:val="20"/>
        </w:rPr>
        <w:t xml:space="preserve"> dostępne na stronie </w:t>
      </w:r>
      <w:r w:rsidR="006A08F3" w:rsidRPr="006A08F3">
        <w:rPr>
          <w:rFonts w:ascii="Arial" w:hAnsi="Arial" w:cs="Arial"/>
          <w:bCs/>
          <w:i/>
          <w:sz w:val="20"/>
          <w:szCs w:val="20"/>
        </w:rPr>
        <w:t>http://wroclaw.rdos.gov.pl/</w:t>
      </w:r>
      <w:r w:rsidR="006A08F3">
        <w:rPr>
          <w:rFonts w:ascii="Arial" w:hAnsi="Arial" w:cs="Arial"/>
          <w:bCs/>
          <w:i/>
          <w:sz w:val="20"/>
          <w:szCs w:val="20"/>
        </w:rPr>
        <w:t>.</w:t>
      </w:r>
    </w:p>
    <w:bookmarkEnd w:id="2"/>
    <w:p w14:paraId="7606826B" w14:textId="77777777" w:rsidR="009576D7" w:rsidRPr="002C1ECE" w:rsidRDefault="009576D7" w:rsidP="00686DC6">
      <w:pPr>
        <w:spacing w:after="0"/>
        <w:contextualSpacing/>
        <w:jc w:val="both"/>
        <w:rPr>
          <w:rFonts w:ascii="Arial" w:eastAsiaTheme="minorEastAsia" w:hAnsi="Arial" w:cs="Arial"/>
          <w:b/>
          <w:sz w:val="20"/>
          <w:szCs w:val="20"/>
          <w:highlight w:val="yellow"/>
          <w:lang w:eastAsia="pl-PL"/>
        </w:rPr>
      </w:pPr>
    </w:p>
    <w:p w14:paraId="38226304" w14:textId="3A5331BF" w:rsidR="009576D7" w:rsidRDefault="002C1ECE" w:rsidP="00723342">
      <w:pPr>
        <w:pStyle w:val="Akapitzlist"/>
        <w:numPr>
          <w:ilvl w:val="0"/>
          <w:numId w:val="14"/>
        </w:numPr>
        <w:spacing w:after="0"/>
        <w:ind w:left="1134" w:hanging="567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C1ECE">
        <w:rPr>
          <w:rFonts w:ascii="Arial" w:hAnsi="Arial" w:cs="Arial"/>
          <w:b/>
          <w:sz w:val="20"/>
          <w:szCs w:val="20"/>
          <w:u w:val="single"/>
        </w:rPr>
        <w:t>Informacje dotyczące obiektów oraz projekty techniczne</w:t>
      </w:r>
    </w:p>
    <w:p w14:paraId="7E717931" w14:textId="77777777" w:rsidR="00997DF8" w:rsidRDefault="00997DF8" w:rsidP="00997DF8">
      <w:pPr>
        <w:tabs>
          <w:tab w:val="left" w:pos="567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14:paraId="24A84D6C" w14:textId="7899CD09" w:rsidR="002C1ECE" w:rsidRDefault="006A633A" w:rsidP="00723342">
      <w:pPr>
        <w:pStyle w:val="Akapitzlist"/>
        <w:numPr>
          <w:ilvl w:val="0"/>
          <w:numId w:val="16"/>
        </w:numPr>
        <w:spacing w:after="0"/>
        <w:ind w:left="709"/>
        <w:jc w:val="both"/>
        <w:rPr>
          <w:rFonts w:ascii="Arial" w:hAnsi="Arial" w:cs="Arial"/>
          <w:b/>
          <w:sz w:val="20"/>
          <w:szCs w:val="20"/>
        </w:rPr>
      </w:pPr>
      <w:r w:rsidRPr="006A633A">
        <w:rPr>
          <w:rFonts w:ascii="Arial" w:hAnsi="Arial" w:cs="Arial"/>
          <w:b/>
          <w:sz w:val="20"/>
          <w:szCs w:val="20"/>
        </w:rPr>
        <w:t>Kompleks Sokolec (Sztolnia w Górze Gontowej)</w:t>
      </w:r>
    </w:p>
    <w:p w14:paraId="3F5BBE5A" w14:textId="7B7C3214" w:rsidR="00811D6C" w:rsidRPr="00A769D7" w:rsidRDefault="00811D6C" w:rsidP="00A769D7">
      <w:pPr>
        <w:tabs>
          <w:tab w:val="left" w:pos="0"/>
        </w:tabs>
        <w:spacing w:after="0"/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</w:t>
      </w:r>
      <w:bookmarkStart w:id="3" w:name="_Hlk74652186"/>
      <w:r w:rsidRPr="004519CC">
        <w:rPr>
          <w:rFonts w:ascii="Arial" w:hAnsi="Arial" w:cs="Arial"/>
          <w:sz w:val="20"/>
          <w:szCs w:val="20"/>
        </w:rPr>
        <w:t>W ramach zadania należy</w:t>
      </w:r>
      <w:r>
        <w:rPr>
          <w:rFonts w:ascii="Arial" w:hAnsi="Arial" w:cs="Arial"/>
          <w:sz w:val="20"/>
          <w:szCs w:val="20"/>
        </w:rPr>
        <w:t xml:space="preserve"> wykonać następujące prace:</w:t>
      </w:r>
    </w:p>
    <w:bookmarkEnd w:id="3"/>
    <w:p w14:paraId="0983D754" w14:textId="7E38AE74" w:rsidR="007B571B" w:rsidRDefault="007B571B" w:rsidP="007B571B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wzmocni</w:t>
      </w:r>
      <w:r w:rsidR="005B7223">
        <w:rPr>
          <w:rFonts w:ascii="Arial" w:hAnsi="Arial" w:cs="Arial"/>
          <w:sz w:val="20"/>
          <w:szCs w:val="20"/>
        </w:rPr>
        <w:t>ć</w:t>
      </w:r>
      <w:r>
        <w:rPr>
          <w:rFonts w:ascii="Arial" w:hAnsi="Arial" w:cs="Arial"/>
          <w:sz w:val="20"/>
          <w:szCs w:val="20"/>
        </w:rPr>
        <w:t xml:space="preserve"> ścian</w:t>
      </w:r>
      <w:r w:rsidR="005B7223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boczn</w:t>
      </w:r>
      <w:r w:rsidR="005B7223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obiektu</w:t>
      </w:r>
      <w:r w:rsidRPr="007B571B">
        <w:rPr>
          <w:rFonts w:ascii="Arial" w:hAnsi="Arial" w:cs="Arial"/>
          <w:sz w:val="20"/>
          <w:szCs w:val="20"/>
        </w:rPr>
        <w:t xml:space="preserve"> oraz części stropowej wejścia do sztolni, poprzez wykonanie zbrojonej opaski betonowej (zgodnie z rysunkiem)</w:t>
      </w:r>
      <w:r w:rsidR="005B7223">
        <w:rPr>
          <w:rFonts w:ascii="Arial" w:hAnsi="Arial" w:cs="Arial"/>
          <w:sz w:val="20"/>
          <w:szCs w:val="20"/>
        </w:rPr>
        <w:t>.</w:t>
      </w:r>
    </w:p>
    <w:p w14:paraId="5B185FCD" w14:textId="77777777" w:rsidR="00790911" w:rsidRDefault="008147B9" w:rsidP="007B571B">
      <w:p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 w:rsidRPr="007B571B">
        <w:rPr>
          <w:rFonts w:ascii="Arial" w:hAnsi="Arial" w:cs="Arial"/>
          <w:sz w:val="20"/>
          <w:szCs w:val="20"/>
        </w:rPr>
        <w:t>Opaska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wraz z kratą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przewidziana jest w miejscu istniejącej uszkodzonej kraty.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1D6C" w:rsidRPr="007B571B">
        <w:rPr>
          <w:rFonts w:ascii="Arial" w:hAnsi="Arial" w:cs="Arial"/>
          <w:sz w:val="20"/>
          <w:szCs w:val="20"/>
        </w:rPr>
        <w:br/>
      </w:r>
      <w:r w:rsidRPr="007B571B">
        <w:rPr>
          <w:rFonts w:ascii="Arial" w:hAnsi="Arial" w:cs="Arial"/>
          <w:sz w:val="20"/>
          <w:szCs w:val="20"/>
        </w:rPr>
        <w:t>W  miejscu po</w:t>
      </w:r>
      <w:r w:rsidR="00EA17DC" w:rsidRPr="007B571B">
        <w:rPr>
          <w:rFonts w:ascii="Arial" w:hAnsi="Arial" w:cs="Arial"/>
          <w:sz w:val="20"/>
          <w:szCs w:val="20"/>
        </w:rPr>
        <w:t xml:space="preserve">sadowienia  kraty </w:t>
      </w:r>
      <w:r w:rsidR="00811D6C" w:rsidRPr="007B571B">
        <w:rPr>
          <w:rFonts w:ascii="Arial" w:hAnsi="Arial" w:cs="Arial"/>
          <w:sz w:val="20"/>
          <w:szCs w:val="20"/>
        </w:rPr>
        <w:t xml:space="preserve">należy </w:t>
      </w:r>
      <w:r w:rsidR="00EA17DC" w:rsidRPr="007B571B">
        <w:rPr>
          <w:rFonts w:ascii="Arial" w:hAnsi="Arial" w:cs="Arial"/>
          <w:sz w:val="20"/>
          <w:szCs w:val="20"/>
        </w:rPr>
        <w:t xml:space="preserve">usunąć luźny </w:t>
      </w:r>
      <w:r w:rsidRPr="007B571B">
        <w:rPr>
          <w:rFonts w:ascii="Arial" w:hAnsi="Arial" w:cs="Arial"/>
          <w:sz w:val="20"/>
          <w:szCs w:val="20"/>
        </w:rPr>
        <w:t>materiał skalny. Wykonać szalunek opaski otworu  sztolni  i  fundamentu,  zbroić  fundament  prętem Ø20</w:t>
      </w:r>
      <w:r w:rsidR="00811D6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mm,  a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następnie  wylać fundament wraz z opaską z  betonu  klasy  C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Pr="007B571B">
        <w:rPr>
          <w:rFonts w:ascii="Arial" w:hAnsi="Arial" w:cs="Arial"/>
          <w:sz w:val="20"/>
          <w:szCs w:val="20"/>
        </w:rPr>
        <w:t>20/25.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</w:p>
    <w:p w14:paraId="68A1D200" w14:textId="6E6FFC4B" w:rsidR="007B571B" w:rsidRPr="00790911" w:rsidRDefault="00790911" w:rsidP="00790911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8147B9" w:rsidRPr="00790911">
        <w:rPr>
          <w:rFonts w:ascii="Arial" w:hAnsi="Arial" w:cs="Arial"/>
          <w:sz w:val="20"/>
          <w:szCs w:val="20"/>
        </w:rPr>
        <w:t>amocować na kotwach chemicznych  pręty zbrojeniowe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Ø30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(grzybki), do których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należy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przyspawać kształtowniki okrągłe grubościenne o średnicy 101,6 mm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grubości ścianki 6,3 mm. Wewnątrz kształtowników wstawić linę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stalową Ø12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całość zalać betonem.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Pierwszy kształtownik zamontować na wysokości 13 cm nad fundamentem.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Na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drugim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kształtowniku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zamocować bramkę o wymiarach 0,8 x 0,55 m,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umożliwiającą wchodzenie do wewnątrz. Bramkę wykonać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 kształtowników zamkniętych,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okrągłych,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stalowych,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grubościennych,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 średnicy 101,6 mm i ściance 6,3 mm oraz kształtowników prostokątnych 120/60/4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mm. Ramę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bramki wykonać z dwuteowników 140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mm.</w:t>
      </w:r>
      <w:r w:rsidR="008216E8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Pozostałą  przestrzeń powyżej bramki uzupełnić  kształtownikami  okrągłymi grubościennymi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 średnicy 101,6 mm, wypełnionymi betonem,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pozostawiając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odstępy o szerokości 13  cm.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>Po  zakończeniu  wszystkich  prac  spawalniczych  całość  stalowej  konstrukcji zakonserwować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farbą podkładową, a następnie położyć dwukrotnie farbę nawierzchniową. Emalię wykończeniową stosować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w kolorze naturalnej zieleni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lub brązu. Przed nałożeniem każdej  warstwy  farby  elementy  stalowe  dokładnie odtłuścić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i osuszyć. Zastosować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EA17D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zgodnie z zaleceniami producenta lub inną zgodnie z PN-C-81916:2001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rodzaj D dla farby podkładowej iPN-C-81916:2001</w:t>
      </w:r>
      <w:r w:rsidR="00811D6C" w:rsidRPr="00790911">
        <w:rPr>
          <w:rFonts w:ascii="Arial" w:hAnsi="Arial" w:cs="Arial"/>
          <w:sz w:val="20"/>
          <w:szCs w:val="20"/>
        </w:rPr>
        <w:t xml:space="preserve"> </w:t>
      </w:r>
      <w:r w:rsidR="008147B9" w:rsidRPr="00790911">
        <w:rPr>
          <w:rFonts w:ascii="Arial" w:hAnsi="Arial" w:cs="Arial"/>
          <w:sz w:val="20"/>
          <w:szCs w:val="20"/>
        </w:rPr>
        <w:t>rodz</w:t>
      </w:r>
      <w:r w:rsidR="00EA17DC" w:rsidRPr="00790911">
        <w:rPr>
          <w:rFonts w:ascii="Arial" w:hAnsi="Arial" w:cs="Arial"/>
          <w:sz w:val="20"/>
          <w:szCs w:val="20"/>
        </w:rPr>
        <w:t xml:space="preserve">aj A dla farby nawierzchniowej. </w:t>
      </w:r>
      <w:r w:rsidR="008147B9" w:rsidRPr="00790911">
        <w:rPr>
          <w:rFonts w:ascii="Arial" w:hAnsi="Arial" w:cs="Arial"/>
          <w:sz w:val="20"/>
          <w:szCs w:val="20"/>
        </w:rPr>
        <w:t xml:space="preserve">Ze względu na konieczność malowania elementów stalowych na miejscu  montażu, prace związane  </w:t>
      </w:r>
      <w:r w:rsidR="007B571B" w:rsidRPr="00790911"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 xml:space="preserve">z  malowaniem  powinny  odbywać  się  w  takich  godzinach,  aby  farba  </w:t>
      </w:r>
      <w:r w:rsidR="007B571B" w:rsidRPr="00790911">
        <w:rPr>
          <w:rFonts w:ascii="Arial" w:hAnsi="Arial" w:cs="Arial"/>
          <w:sz w:val="20"/>
          <w:szCs w:val="20"/>
        </w:rPr>
        <w:t xml:space="preserve">wyschła </w:t>
      </w:r>
      <w:r w:rsidR="007B571B" w:rsidRPr="00790911">
        <w:rPr>
          <w:rFonts w:ascii="Arial" w:hAnsi="Arial" w:cs="Arial"/>
          <w:sz w:val="20"/>
          <w:szCs w:val="20"/>
        </w:rPr>
        <w:br/>
      </w:r>
      <w:r w:rsidR="008147B9" w:rsidRPr="00790911">
        <w:rPr>
          <w:rFonts w:ascii="Arial" w:hAnsi="Arial" w:cs="Arial"/>
          <w:sz w:val="20"/>
          <w:szCs w:val="20"/>
        </w:rPr>
        <w:t>na co najmniej godzinę przed zachodem słońca</w:t>
      </w:r>
      <w:r w:rsidR="00EA17DC" w:rsidRPr="00790911">
        <w:rPr>
          <w:rFonts w:ascii="Arial" w:hAnsi="Arial" w:cs="Arial"/>
          <w:sz w:val="20"/>
          <w:szCs w:val="20"/>
        </w:rPr>
        <w:t xml:space="preserve">. </w:t>
      </w:r>
    </w:p>
    <w:p w14:paraId="290268C8" w14:textId="26ABE8A7" w:rsidR="007B571B" w:rsidRPr="007B571B" w:rsidRDefault="007B571B" w:rsidP="00597329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8147B9" w:rsidRPr="007B571B">
        <w:rPr>
          <w:rFonts w:ascii="Arial" w:hAnsi="Arial" w:cs="Arial"/>
          <w:sz w:val="20"/>
          <w:szCs w:val="20"/>
        </w:rPr>
        <w:t>ainstalować zamknięcie na kłódkę,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uniemożliwiające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wchodzenie niepowołanych osób</w:t>
      </w:r>
      <w:r>
        <w:rPr>
          <w:rFonts w:ascii="Arial" w:hAnsi="Arial" w:cs="Arial"/>
          <w:sz w:val="20"/>
          <w:szCs w:val="20"/>
        </w:rPr>
        <w:t>,</w:t>
      </w:r>
      <w:r w:rsidR="008147B9" w:rsidRPr="007B571B">
        <w:rPr>
          <w:rFonts w:ascii="Arial" w:hAnsi="Arial" w:cs="Arial"/>
          <w:sz w:val="20"/>
          <w:szCs w:val="20"/>
        </w:rPr>
        <w:t xml:space="preserve"> </w:t>
      </w:r>
    </w:p>
    <w:p w14:paraId="288D1CEB" w14:textId="49983290" w:rsidR="00686DC6" w:rsidRDefault="007B571B" w:rsidP="00597329">
      <w:pPr>
        <w:pStyle w:val="Akapitzlist"/>
        <w:numPr>
          <w:ilvl w:val="0"/>
          <w:numId w:val="20"/>
        </w:numPr>
        <w:spacing w:after="0"/>
        <w:ind w:left="127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8147B9" w:rsidRPr="007B571B">
        <w:rPr>
          <w:rFonts w:ascii="Arial" w:hAnsi="Arial" w:cs="Arial"/>
          <w:sz w:val="20"/>
          <w:szCs w:val="20"/>
        </w:rPr>
        <w:t xml:space="preserve">  celu  ograniczenia  palenia  ognisk  przed  sztolnią,  </w:t>
      </w:r>
      <w:r w:rsidR="00986547" w:rsidRPr="007B571B">
        <w:rPr>
          <w:rFonts w:ascii="Arial" w:hAnsi="Arial" w:cs="Arial"/>
          <w:sz w:val="20"/>
          <w:szCs w:val="20"/>
        </w:rPr>
        <w:t>należy wykopać</w:t>
      </w:r>
      <w:r w:rsidR="008147B9" w:rsidRPr="007B571B">
        <w:rPr>
          <w:rFonts w:ascii="Arial" w:hAnsi="Arial" w:cs="Arial"/>
          <w:sz w:val="20"/>
          <w:szCs w:val="20"/>
        </w:rPr>
        <w:t xml:space="preserve"> </w:t>
      </w:r>
      <w:r w:rsidR="00986547" w:rsidRPr="007B571B">
        <w:rPr>
          <w:rFonts w:ascii="Arial" w:hAnsi="Arial" w:cs="Arial"/>
          <w:sz w:val="20"/>
          <w:szCs w:val="20"/>
        </w:rPr>
        <w:t xml:space="preserve"> wzdłuż dojścia </w:t>
      </w:r>
      <w:r w:rsidRPr="007B571B">
        <w:rPr>
          <w:rFonts w:ascii="Arial" w:hAnsi="Arial" w:cs="Arial"/>
          <w:sz w:val="20"/>
          <w:szCs w:val="20"/>
        </w:rPr>
        <w:br/>
      </w:r>
      <w:r w:rsidR="00986547" w:rsidRPr="007B571B">
        <w:rPr>
          <w:rFonts w:ascii="Arial" w:hAnsi="Arial" w:cs="Arial"/>
          <w:sz w:val="20"/>
          <w:szCs w:val="20"/>
        </w:rPr>
        <w:t>do sztolni dwa rowy</w:t>
      </w:r>
      <w:r w:rsidR="008147B9" w:rsidRPr="007B571B">
        <w:rPr>
          <w:rFonts w:ascii="Arial" w:hAnsi="Arial" w:cs="Arial"/>
          <w:sz w:val="20"/>
          <w:szCs w:val="20"/>
        </w:rPr>
        <w:t xml:space="preserve"> szerokości 60 cm i głębokości </w:t>
      </w:r>
      <w:r w:rsidR="00986547" w:rsidRPr="007B571B">
        <w:rPr>
          <w:rFonts w:ascii="Arial" w:hAnsi="Arial" w:cs="Arial"/>
          <w:sz w:val="20"/>
          <w:szCs w:val="20"/>
        </w:rPr>
        <w:t>50 cm. Pomiędzy rowami ustawić</w:t>
      </w:r>
      <w:r w:rsidR="008147B9" w:rsidRPr="007B571B">
        <w:rPr>
          <w:rFonts w:ascii="Arial" w:hAnsi="Arial" w:cs="Arial"/>
          <w:sz w:val="20"/>
          <w:szCs w:val="20"/>
        </w:rPr>
        <w:t xml:space="preserve"> słupy betonowe w trzech rzędach.  Słupy należy odlać z betonu</w:t>
      </w:r>
      <w:r w:rsidR="004D6B82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C20/25, który następnie powinien zostać dobrze zagęszczony.</w:t>
      </w:r>
      <w:r w:rsidR="00EA17DC" w:rsidRPr="007B571B">
        <w:rPr>
          <w:rFonts w:ascii="Arial" w:hAnsi="Arial" w:cs="Arial"/>
          <w:sz w:val="20"/>
          <w:szCs w:val="20"/>
        </w:rPr>
        <w:t xml:space="preserve"> </w:t>
      </w:r>
      <w:r w:rsidR="008147B9" w:rsidRPr="007B571B">
        <w:rPr>
          <w:rFonts w:ascii="Arial" w:hAnsi="Arial" w:cs="Arial"/>
          <w:sz w:val="20"/>
          <w:szCs w:val="20"/>
        </w:rPr>
        <w:t>Rowy dodatkowo mogą stanowić zbiorniki utrzymujące wodę opadową</w:t>
      </w:r>
      <w:r w:rsidR="00986547" w:rsidRPr="007B571B">
        <w:rPr>
          <w:rFonts w:ascii="Arial" w:hAnsi="Arial" w:cs="Arial"/>
          <w:sz w:val="20"/>
          <w:szCs w:val="20"/>
        </w:rPr>
        <w:t>.</w:t>
      </w:r>
    </w:p>
    <w:p w14:paraId="339781D5" w14:textId="77777777" w:rsidR="00790911" w:rsidRPr="00790911" w:rsidRDefault="00790911" w:rsidP="00597329">
      <w:pPr>
        <w:pStyle w:val="Akapitzlist"/>
        <w:numPr>
          <w:ilvl w:val="0"/>
          <w:numId w:val="20"/>
        </w:numPr>
        <w:ind w:left="1276"/>
        <w:rPr>
          <w:rFonts w:ascii="Arial" w:hAnsi="Arial" w:cs="Arial"/>
          <w:sz w:val="20"/>
          <w:szCs w:val="20"/>
        </w:rPr>
      </w:pPr>
      <w:r w:rsidRPr="00790911">
        <w:rPr>
          <w:rFonts w:ascii="Arial" w:hAnsi="Arial" w:cs="Arial"/>
          <w:sz w:val="20"/>
          <w:szCs w:val="20"/>
        </w:rPr>
        <w:t xml:space="preserve">Od strony wewnętrznej sztolni należy ułożyć z materiału skalnego kładkę, umożliwiającą płazom wydostanie się ze sztolni. </w:t>
      </w:r>
    </w:p>
    <w:p w14:paraId="6ED89527" w14:textId="77777777" w:rsidR="00790911" w:rsidRPr="007B571B" w:rsidRDefault="00790911" w:rsidP="00597329">
      <w:pPr>
        <w:pStyle w:val="Akapitzlist"/>
        <w:spacing w:after="0"/>
        <w:ind w:left="1276"/>
        <w:jc w:val="both"/>
        <w:rPr>
          <w:rFonts w:ascii="Arial" w:hAnsi="Arial" w:cs="Arial"/>
          <w:sz w:val="20"/>
          <w:szCs w:val="20"/>
        </w:rPr>
      </w:pPr>
    </w:p>
    <w:p w14:paraId="0688DE40" w14:textId="77777777" w:rsidR="000E5D64" w:rsidRDefault="000E5D64" w:rsidP="00811D6C">
      <w:pPr>
        <w:spacing w:after="0"/>
        <w:ind w:left="709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BC2F17A" w14:textId="77777777" w:rsidR="000E5D64" w:rsidRDefault="000E5D64" w:rsidP="00811D6C">
      <w:pPr>
        <w:spacing w:after="0"/>
        <w:ind w:left="709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0B69FF4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92303D2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F566142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FDE163E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6080643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CE52BF5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ED413E5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90C1361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F504C41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68A0F2F" w14:textId="77777777" w:rsidR="000E5D64" w:rsidRDefault="000E5D64" w:rsidP="008147B9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1EDC69A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9E8B1FA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F0087DC" w14:textId="77777777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8925" w:dyaOrig="12630" w14:anchorId="4E78B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10" o:title=""/>
          </v:shape>
          <o:OLEObject Type="Embed" ProgID="AcroExch.Document.DC" ShapeID="_x0000_i1025" DrawAspect="Content" ObjectID="_1690014891" r:id="rId11"/>
        </w:object>
      </w:r>
    </w:p>
    <w:p w14:paraId="2268CAB5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93535AE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9592954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C93628A" w14:textId="6196BE0C" w:rsidR="004D6B82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1. Przedmiar robót – Kompleks Sokolec.</w:t>
      </w:r>
    </w:p>
    <w:p w14:paraId="6D383F0B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D76D07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35EB03C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EC2DFB6" w14:textId="06575407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0A49F664">
          <v:shape id="_x0000_i1026" type="#_x0000_t75" style="width:493.05pt;height:347.9pt" o:ole="">
            <v:imagedata r:id="rId12" o:title=""/>
          </v:shape>
          <o:OLEObject Type="Embed" ProgID="AcroExch.Document.DC" ShapeID="_x0000_i1026" DrawAspect="Content" ObjectID="_1690014892" r:id="rId13"/>
        </w:object>
      </w:r>
      <w:r w:rsidR="00986547">
        <w:rPr>
          <w:rFonts w:ascii="Arial" w:hAnsi="Arial" w:cs="Arial"/>
          <w:sz w:val="21"/>
          <w:szCs w:val="21"/>
        </w:rPr>
        <w:t>Ryc. 2. Inwentaryzacja obiektu – Kompleks Sokolec.</w:t>
      </w:r>
    </w:p>
    <w:p w14:paraId="750D30D1" w14:textId="139F8571" w:rsidR="004D6B82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3ECA3060">
          <v:shape id="_x0000_i1027" type="#_x0000_t75" style="width:493.05pt;height:349.05pt" o:ole="">
            <v:imagedata r:id="rId14" o:title=""/>
          </v:shape>
          <o:OLEObject Type="Embed" ProgID="AcroExch.Document.DC" ShapeID="_x0000_i1027" DrawAspect="Content" ObjectID="_1690014893" r:id="rId15"/>
        </w:object>
      </w:r>
    </w:p>
    <w:p w14:paraId="46A09798" w14:textId="2C371347" w:rsidR="004D6B82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3. Miejsce posadowienia kraty – Kompleks Sokolec.</w:t>
      </w:r>
    </w:p>
    <w:p w14:paraId="19E4704C" w14:textId="77777777" w:rsidR="004D6B82" w:rsidRDefault="004D6B82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FA33CCF" w14:textId="46292623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7065C31E">
          <v:shape id="_x0000_i1028" type="#_x0000_t75" style="width:467.15pt;height:330.6pt" o:ole="">
            <v:imagedata r:id="rId16" o:title=""/>
          </v:shape>
          <o:OLEObject Type="Embed" ProgID="AcroExch.Document.DC" ShapeID="_x0000_i1028" DrawAspect="Content" ObjectID="_1690014894" r:id="rId17"/>
        </w:object>
      </w:r>
    </w:p>
    <w:p w14:paraId="57EB43F6" w14:textId="48678DAA" w:rsidR="00986547" w:rsidRDefault="00986547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4. Projekt kraty – Kompleks Sokolec.</w:t>
      </w:r>
    </w:p>
    <w:p w14:paraId="67CF7CD2" w14:textId="270128A8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1D4E29C8">
          <v:shape id="_x0000_i1029" type="#_x0000_t75" style="width:470pt;height:332.35pt" o:ole="">
            <v:imagedata r:id="rId18" o:title=""/>
          </v:shape>
          <o:OLEObject Type="Embed" ProgID="AcroExch.Document.DC" ShapeID="_x0000_i1029" DrawAspect="Content" ObjectID="_1690014895" r:id="rId19"/>
        </w:object>
      </w:r>
      <w:r w:rsidR="00986547">
        <w:rPr>
          <w:rFonts w:ascii="Arial" w:hAnsi="Arial" w:cs="Arial"/>
          <w:sz w:val="21"/>
          <w:szCs w:val="21"/>
        </w:rPr>
        <w:t>Ryc. 5. Bramka wejściowa – Kompleks Sokolec.</w:t>
      </w:r>
    </w:p>
    <w:p w14:paraId="1DF46D7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5192F26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2329D5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ACC13D0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20E55C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5A3AB1A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2E7E327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5023FC8" w14:textId="60583C6E" w:rsidR="0039075A" w:rsidRDefault="0039075A" w:rsidP="0039075A">
      <w:pPr>
        <w:spacing w:after="0"/>
        <w:contextualSpacing/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17865" w:dyaOrig="12630" w14:anchorId="7996D755">
          <v:shape id="_x0000_i1030" type="#_x0000_t75" style="width:497.65pt;height:352.5pt" o:ole="">
            <v:imagedata r:id="rId20" o:title=""/>
          </v:shape>
          <o:OLEObject Type="Embed" ProgID="AcroExch.Document.DC" ShapeID="_x0000_i1030" DrawAspect="Content" ObjectID="_1690014896" r:id="rId21"/>
        </w:object>
      </w:r>
    </w:p>
    <w:p w14:paraId="7255DC15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2E8F85B" w14:textId="78BF34E5" w:rsidR="0039075A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6. Zagospodarowanie terenu przed sztolnią – Kompleks Sokolec.</w:t>
      </w:r>
    </w:p>
    <w:p w14:paraId="1E8C9619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185767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ADDC264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877441A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27C881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1E7EA53E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B95F3CB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42B69C65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29AAD06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32ECB352" w14:textId="77777777" w:rsidR="0039075A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123EC56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9DC9951" w14:textId="754F7D1C" w:rsidR="008216E8" w:rsidRDefault="0039075A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object w:dxaOrig="8925" w:dyaOrig="12615" w14:anchorId="1DEB37F5">
          <v:shape id="_x0000_i1031" type="#_x0000_t75" style="width:446.4pt;height:630.7pt" o:ole="">
            <v:imagedata r:id="rId22" o:title=""/>
          </v:shape>
          <o:OLEObject Type="Embed" ProgID="AcroExch.Document.DC" ShapeID="_x0000_i1031" DrawAspect="Content" ObjectID="_1690014897" r:id="rId23"/>
        </w:object>
      </w:r>
    </w:p>
    <w:p w14:paraId="21F63ECD" w14:textId="3122641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Ryc. 7. Zestawienie stali – Kompleks Sokolec.</w:t>
      </w:r>
    </w:p>
    <w:p w14:paraId="7ED40B0C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F668F7D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6C9B6CAC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A50084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2118F82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06BB59FA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5C7786F0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70808B16" w14:textId="77777777" w:rsidR="008216E8" w:rsidRDefault="008216E8" w:rsidP="008147B9">
      <w:pPr>
        <w:spacing w:after="0"/>
        <w:contextualSpacing/>
        <w:jc w:val="both"/>
        <w:rPr>
          <w:rFonts w:ascii="Arial" w:hAnsi="Arial" w:cs="Arial"/>
          <w:sz w:val="21"/>
          <w:szCs w:val="21"/>
        </w:rPr>
      </w:pPr>
    </w:p>
    <w:p w14:paraId="21C91248" w14:textId="2E4C25AE" w:rsidR="00AF5A41" w:rsidRPr="003A2A98" w:rsidRDefault="00C97582" w:rsidP="008147B9">
      <w:pPr>
        <w:pStyle w:val="Akapitzlist"/>
        <w:numPr>
          <w:ilvl w:val="0"/>
          <w:numId w:val="16"/>
        </w:numPr>
        <w:spacing w:after="0"/>
        <w:ind w:left="142"/>
        <w:jc w:val="both"/>
        <w:rPr>
          <w:rFonts w:ascii="Arial" w:hAnsi="Arial" w:cs="Arial"/>
          <w:sz w:val="21"/>
          <w:szCs w:val="21"/>
        </w:rPr>
      </w:pPr>
      <w:r w:rsidRPr="00C97582">
        <w:rPr>
          <w:rFonts w:ascii="Arial" w:hAnsi="Arial" w:cs="Arial"/>
          <w:b/>
          <w:bCs/>
          <w:sz w:val="21"/>
          <w:szCs w:val="21"/>
        </w:rPr>
        <w:lastRenderedPageBreak/>
        <w:t>Sztolnia Augusta</w:t>
      </w:r>
    </w:p>
    <w:p w14:paraId="76C8E86A" w14:textId="728BA0A1" w:rsidR="001F098C" w:rsidRPr="003A2A98" w:rsidRDefault="001F098C" w:rsidP="008216E8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Wyrobisko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znajduje się w lesie w odległości około 40 m od drogi 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gruntowej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na szczycie wzniesienia. </w:t>
      </w:r>
      <w:r>
        <w:rPr>
          <w:rFonts w:ascii="Arial" w:eastAsiaTheme="minorEastAsia" w:hAnsi="Arial" w:cs="Arial"/>
          <w:sz w:val="20"/>
          <w:szCs w:val="20"/>
          <w:lang w:eastAsia="pl-PL"/>
        </w:rPr>
        <w:t>W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ydrążone jest w skale, w leju o głębokości około 5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m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od powierzchni terenu. Otwór wejściowy zabezpieczony jest tymc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zasowo kratą z prętów stalowych,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która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nie zabezpiecza samego zimowiska, </w:t>
      </w:r>
      <w:r w:rsidR="008216E8">
        <w:rPr>
          <w:rFonts w:ascii="Arial" w:eastAsiaTheme="minorEastAsia" w:hAnsi="Arial" w:cs="Arial"/>
          <w:sz w:val="20"/>
          <w:szCs w:val="20"/>
          <w:lang w:eastAsia="pl-PL"/>
        </w:rPr>
        <w:br/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>a dodatkowo stanowi zagrożenie dla przebywających w pobliżu osób i zwierząt. Dojazd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  <w:r w:rsidRPr="001F098C">
        <w:rPr>
          <w:rFonts w:ascii="Arial" w:eastAsiaTheme="minorEastAsia" w:hAnsi="Arial" w:cs="Arial"/>
          <w:sz w:val="20"/>
          <w:szCs w:val="20"/>
          <w:lang w:eastAsia="pl-PL"/>
        </w:rPr>
        <w:t xml:space="preserve">z materiałami </w:t>
      </w:r>
      <w:r w:rsidRPr="003A2A98">
        <w:rPr>
          <w:rFonts w:ascii="Arial" w:eastAsiaTheme="minorEastAsia" w:hAnsi="Arial" w:cs="Arial"/>
          <w:sz w:val="20"/>
          <w:szCs w:val="20"/>
          <w:lang w:eastAsia="pl-PL"/>
        </w:rPr>
        <w:t xml:space="preserve">budowlanym do zimowiska możliwy jest jedynie samochodami terenowymi, ostatnie kilkadziesiąt metrów przed wyrobiskiem wymaga transportu ręcznego. </w:t>
      </w:r>
    </w:p>
    <w:p w14:paraId="31C2D304" w14:textId="21D116F1" w:rsidR="003A2A98" w:rsidRPr="003A2A98" w:rsidRDefault="003A2A98" w:rsidP="00843EB2">
      <w:pPr>
        <w:pStyle w:val="Akapitzlist"/>
        <w:numPr>
          <w:ilvl w:val="0"/>
          <w:numId w:val="21"/>
        </w:numPr>
        <w:spacing w:after="0"/>
        <w:ind w:left="426"/>
        <w:jc w:val="both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>W ramach zadania należy wykonać następujące prace:</w:t>
      </w:r>
    </w:p>
    <w:p w14:paraId="3493E95D" w14:textId="43883BAF" w:rsidR="004C7FBC" w:rsidRPr="005A5F41" w:rsidRDefault="00AF5A41" w:rsidP="00843EB2">
      <w:pPr>
        <w:pStyle w:val="Akapitzlist"/>
        <w:numPr>
          <w:ilvl w:val="0"/>
          <w:numId w:val="22"/>
        </w:numPr>
        <w:ind w:left="851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 xml:space="preserve">zdemontować istniejącą kratę. </w:t>
      </w:r>
      <w:r w:rsidR="005A5F41" w:rsidRPr="005A5F41">
        <w:rPr>
          <w:rFonts w:ascii="Arial" w:hAnsi="Arial" w:cs="Arial"/>
          <w:sz w:val="20"/>
          <w:szCs w:val="20"/>
        </w:rPr>
        <w:t>Złom wywieźć z terenu lasu i przekazać  wyspecjalizowanej firmie zajmującej się zbiórką odpadów</w:t>
      </w:r>
      <w:r w:rsidR="005A5F41">
        <w:rPr>
          <w:rFonts w:ascii="Arial" w:hAnsi="Arial" w:cs="Arial"/>
          <w:sz w:val="20"/>
          <w:szCs w:val="20"/>
        </w:rPr>
        <w:t>,</w:t>
      </w:r>
      <w:r w:rsidR="005A5F41" w:rsidRPr="005A5F41">
        <w:rPr>
          <w:rFonts w:ascii="Arial" w:hAnsi="Arial" w:cs="Arial"/>
          <w:sz w:val="20"/>
          <w:szCs w:val="20"/>
        </w:rPr>
        <w:t xml:space="preserve"> </w:t>
      </w:r>
    </w:p>
    <w:p w14:paraId="2419B1CE" w14:textId="17ABBB4D" w:rsidR="004C7FBC" w:rsidRPr="003A2A98" w:rsidRDefault="004C7FBC" w:rsidP="00843EB2">
      <w:pPr>
        <w:pStyle w:val="Akapitzlist"/>
        <w:numPr>
          <w:ilvl w:val="0"/>
          <w:numId w:val="22"/>
        </w:numPr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3A2A98">
        <w:rPr>
          <w:rFonts w:ascii="Arial" w:hAnsi="Arial" w:cs="Arial"/>
          <w:sz w:val="20"/>
          <w:szCs w:val="20"/>
        </w:rPr>
        <w:t>zamontować nowa kratę</w:t>
      </w:r>
      <w:r w:rsidR="003A2A98">
        <w:rPr>
          <w:rFonts w:ascii="Arial" w:hAnsi="Arial" w:cs="Arial"/>
          <w:sz w:val="20"/>
          <w:szCs w:val="20"/>
        </w:rPr>
        <w:t>.</w:t>
      </w:r>
      <w:r w:rsidRPr="003A2A98">
        <w:rPr>
          <w:rFonts w:ascii="Arial" w:hAnsi="Arial" w:cs="Arial"/>
          <w:sz w:val="20"/>
          <w:szCs w:val="20"/>
        </w:rPr>
        <w:t xml:space="preserve"> </w:t>
      </w:r>
    </w:p>
    <w:p w14:paraId="3D174C75" w14:textId="7BDB8ABC" w:rsidR="00597329" w:rsidRDefault="00AF5A41" w:rsidP="00843EB2">
      <w:pPr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4C7FBC">
        <w:rPr>
          <w:rFonts w:ascii="Arial" w:hAnsi="Arial" w:cs="Arial"/>
          <w:sz w:val="20"/>
          <w:szCs w:val="20"/>
        </w:rPr>
        <w:t>Nową kratę należy zamontować w odległości około 750 cm od ściany skalnej znajdującej się przy szczycie otworu</w:t>
      </w:r>
      <w:r w:rsidR="003A2A98">
        <w:rPr>
          <w:rFonts w:ascii="Arial" w:hAnsi="Arial" w:cs="Arial"/>
          <w:sz w:val="20"/>
          <w:szCs w:val="20"/>
        </w:rPr>
        <w:t xml:space="preserve">. </w:t>
      </w:r>
      <w:r w:rsidRPr="004C7FBC">
        <w:rPr>
          <w:rFonts w:ascii="Arial" w:hAnsi="Arial" w:cs="Arial"/>
          <w:sz w:val="20"/>
          <w:szCs w:val="20"/>
        </w:rPr>
        <w:t>W wyznaczonym miejscu wybrać ziemię oraz luźny materiał do poziomu litej skały. W podłożu wykonać odwierty co 30 cm w dwóch rzędach na głębokość ok.</w:t>
      </w:r>
      <w:r w:rsidR="004C7FBC" w:rsidRP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 xml:space="preserve">35 cm w których </w:t>
      </w:r>
      <w:r w:rsidR="004C7FBC" w:rsidRPr="004C7FBC">
        <w:rPr>
          <w:rFonts w:ascii="Arial" w:hAnsi="Arial" w:cs="Arial"/>
          <w:sz w:val="20"/>
          <w:szCs w:val="20"/>
        </w:rPr>
        <w:t xml:space="preserve">należy </w:t>
      </w:r>
      <w:r w:rsidRPr="004C7FBC">
        <w:rPr>
          <w:rFonts w:ascii="Arial" w:hAnsi="Arial" w:cs="Arial"/>
          <w:sz w:val="20"/>
          <w:szCs w:val="20"/>
        </w:rPr>
        <w:t>zamocować pręty zbrojeniowe Ø20. Pręty zespawać z prętami zbrojenia poziomymi. Wykonać szalunek fundamentu w miejscu mocowania prętów, wylać fundament</w:t>
      </w:r>
      <w:r w:rsidR="00843EB2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>z betonu klasy co najmniej</w:t>
      </w:r>
      <w:r w:rsid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>C16/20 wysokości ok 35</w:t>
      </w:r>
      <w:r w:rsidR="004C7FBC">
        <w:rPr>
          <w:rFonts w:ascii="Arial" w:hAnsi="Arial" w:cs="Arial"/>
          <w:sz w:val="20"/>
          <w:szCs w:val="20"/>
        </w:rPr>
        <w:t xml:space="preserve"> </w:t>
      </w:r>
      <w:r w:rsidRPr="004C7FBC">
        <w:rPr>
          <w:rFonts w:ascii="Arial" w:hAnsi="Arial" w:cs="Arial"/>
          <w:sz w:val="20"/>
          <w:szCs w:val="20"/>
        </w:rPr>
        <w:t xml:space="preserve">cm. </w:t>
      </w:r>
    </w:p>
    <w:p w14:paraId="0CA36146" w14:textId="750C3CE6" w:rsidR="00A95705" w:rsidRPr="008B21CE" w:rsidRDefault="008B21CE" w:rsidP="00843EB2">
      <w:pPr>
        <w:pStyle w:val="Akapitzlist"/>
        <w:numPr>
          <w:ilvl w:val="0"/>
          <w:numId w:val="22"/>
        </w:numPr>
        <w:spacing w:after="0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AF5A41" w:rsidRPr="008B21CE">
        <w:rPr>
          <w:rFonts w:ascii="Arial" w:hAnsi="Arial" w:cs="Arial"/>
          <w:sz w:val="20"/>
          <w:szCs w:val="20"/>
        </w:rPr>
        <w:t>ramkę wejściową z zamknięciem wykonać z kształtowników zamkniętych okrągłych grubościennych o średnicy 101,6 mm i ściance 6,3 mm oraz kształtowników prostokątnych 120/60/4. Ramę bramki wykonać z dwuteowników 140. Zawiasy bramki wejściowej przyspawać od strony wewnętrznej sztolni. Zamocować za pomocą grzybków pionowy kształtownik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150/150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mm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ścianka 5 mm długości 110 cm, który stanowił będzie narożnik kraty. W skalnych ścianach bocznych wyrobiska, w miejscu posadowienia kształtowników okrągłych wykonać odwierty na głębokość 25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cm, a następnie za pomocą kotwy chemicznej zamocować kotwy stalowe (grzybki). Stalowe kształtowniki okrągłe grubościenne o średnicy 101,6</w:t>
      </w:r>
      <w:r w:rsidR="00843EB2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mm i ściance 6,3 mm wypełnić betonem. Wszystkie kształtowniki okrągłe mocować z</w:t>
      </w:r>
      <w:r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zachowaniem odstępu 13 cm. Końce kotwić w skale za pomocą grzybków oraz przyspawać do pionowego kształtownika narożnego. Po przyspawaniu pierwszego kształtownika okrągłego zamocować ramę bramki wejściowej z bramką. Mocując pozostałe kształtowniki zachować odległość 13 cm. Jeżeli w związku z pracami odłupie się luźny element skalny należy dodać element uniemożliwiający wejście do środka, a mocowanie elementu może odbyć się do ostatniego kształtownika okrągłego.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Po zakończeniu wszystkich prac spawalniczych całość stalowej konstrukcji oczyścić mechanicznie, odtłuścić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oraz zakonserwować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farbą podkładową, a następnie położyć dwukrotnie farbę nawierzchniową. Zastosować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zgodnie z zaleceniami producenta lub inną zgodnie z PN-C-81916:2001 rodzaj D dla farby podkładowej i PN-C-81916:2001 rodzaj A dla farby nawierzchniowej.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Emalię wykończeniową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 kolorze naturalnej zieleni</w:t>
      </w:r>
      <w:r w:rsidR="004C7FBC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 xml:space="preserve">lub brązu. Przed nałożeniem każdej warstwy farby elementy stalowe powinny zostać dokładnie osuszone i odtłuszczone. Ze względu na konieczność malowania elementów stalowych na miejscu montażu, prace związane z malowaniem powinny odbywać się w takich godzinach, aby farba </w:t>
      </w:r>
      <w:r>
        <w:rPr>
          <w:rFonts w:ascii="Arial" w:hAnsi="Arial" w:cs="Arial"/>
          <w:sz w:val="20"/>
          <w:szCs w:val="20"/>
        </w:rPr>
        <w:t xml:space="preserve">wyschła </w:t>
      </w:r>
      <w:r w:rsidR="00AF5A41" w:rsidRPr="008B21CE">
        <w:rPr>
          <w:rFonts w:ascii="Arial" w:hAnsi="Arial" w:cs="Arial"/>
          <w:sz w:val="20"/>
          <w:szCs w:val="20"/>
        </w:rPr>
        <w:t>na co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najmniej dwie godziny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przed zachodem słońca</w:t>
      </w:r>
      <w:r w:rsidR="005A5F41">
        <w:rPr>
          <w:rFonts w:ascii="Arial" w:hAnsi="Arial" w:cs="Arial"/>
          <w:sz w:val="20"/>
          <w:szCs w:val="20"/>
        </w:rPr>
        <w:t>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</w:p>
    <w:p w14:paraId="5F168782" w14:textId="1F8C24CD" w:rsidR="005B7223" w:rsidRDefault="008B21CE" w:rsidP="00843EB2">
      <w:pPr>
        <w:pStyle w:val="Akapitzlist"/>
        <w:numPr>
          <w:ilvl w:val="0"/>
          <w:numId w:val="22"/>
        </w:numPr>
        <w:spacing w:after="0"/>
        <w:ind w:left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AF5A41" w:rsidRPr="008B21CE">
        <w:rPr>
          <w:rFonts w:ascii="Arial" w:hAnsi="Arial" w:cs="Arial"/>
          <w:sz w:val="20"/>
          <w:szCs w:val="20"/>
        </w:rPr>
        <w:t xml:space="preserve"> odległości ok. 500 cm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od kraty w stronę wyjścia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5B7223">
        <w:rPr>
          <w:rFonts w:ascii="Arial" w:hAnsi="Arial" w:cs="Arial"/>
          <w:sz w:val="20"/>
          <w:szCs w:val="20"/>
        </w:rPr>
        <w:t xml:space="preserve">należy </w:t>
      </w:r>
      <w:r w:rsidR="00AF5A41" w:rsidRPr="008B21CE">
        <w:rPr>
          <w:rFonts w:ascii="Arial" w:hAnsi="Arial" w:cs="Arial"/>
          <w:sz w:val="20"/>
          <w:szCs w:val="20"/>
        </w:rPr>
        <w:t xml:space="preserve">wykonać ściankę oporową. </w:t>
      </w:r>
      <w:r w:rsidR="005B7223">
        <w:rPr>
          <w:rFonts w:ascii="Arial" w:hAnsi="Arial" w:cs="Arial"/>
          <w:sz w:val="20"/>
          <w:szCs w:val="20"/>
        </w:rPr>
        <w:t xml:space="preserve">Sporządzić </w:t>
      </w:r>
      <w:r w:rsidR="00AF5A41" w:rsidRPr="008B21CE">
        <w:rPr>
          <w:rFonts w:ascii="Arial" w:hAnsi="Arial" w:cs="Arial"/>
          <w:sz w:val="20"/>
          <w:szCs w:val="20"/>
        </w:rPr>
        <w:t>zbrojenie z pręta żebrowanego Ø12 zakotwionego w skale na głębokość 25 cm. Wykonać szalunek, w dolnej części muru wstawić rury PCV o średnicy 100 mm umożliwiające swobodny przepływ wód opadowych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do wnętrza sztolni. Wylać ściankę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 betonu klasy C</w:t>
      </w:r>
      <w:r w:rsidR="00A95705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20/25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zagęszczonego,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szerokości 25 cm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i wysokości 100 cm nad powierzchnią skały.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 odległości około 250 cm od otworu wyrobiska zamontować barierki stalowe o wysokości co najmniej 110 cm ponad poziom terenu z kształtownika prostokątnego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50/30/4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mm napełnione betonem, (usunąć wodę z wnętrza barierek).</w:t>
      </w:r>
      <w:r w:rsidR="000374CD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 skale wykonać odwierty na głębokość 25 cm, w które należy wstawić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kształtownik uprzednio zakonserwowany</w:t>
      </w:r>
      <w:r w:rsidR="000374CD" w:rsidRPr="008B21CE">
        <w:rPr>
          <w:rFonts w:ascii="Arial" w:hAnsi="Arial" w:cs="Arial"/>
          <w:sz w:val="20"/>
          <w:szCs w:val="20"/>
        </w:rPr>
        <w:t>.</w:t>
      </w:r>
      <w:r w:rsidR="00AF5A41" w:rsidRPr="008B21CE">
        <w:rPr>
          <w:rFonts w:ascii="Arial" w:hAnsi="Arial" w:cs="Arial"/>
          <w:sz w:val="20"/>
          <w:szCs w:val="20"/>
        </w:rPr>
        <w:t xml:space="preserve"> Barierki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pomalować farbą podkładową, a następnie nawierzchniową na przemian kolorem białym i czerwonym. Zastosować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wysokiej jakości farby antykorozyjne, np. epoksydowo-poliuretanowe grubo powłokowe,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  <w:r w:rsidR="00AF5A41" w:rsidRPr="008B21CE">
        <w:rPr>
          <w:rFonts w:ascii="Arial" w:hAnsi="Arial" w:cs="Arial"/>
          <w:sz w:val="20"/>
          <w:szCs w:val="20"/>
        </w:rPr>
        <w:t>zgodnie z zaleceniami producenta lub inną zgodnie z PN-C-81916:2001 rodzaj D dla farby podkładowej i PN-C-81916:2001 rodzaj A dla farby nawierzchniowej</w:t>
      </w:r>
      <w:r w:rsidR="005A5F41">
        <w:rPr>
          <w:rFonts w:ascii="Arial" w:hAnsi="Arial" w:cs="Arial"/>
          <w:sz w:val="20"/>
          <w:szCs w:val="20"/>
        </w:rPr>
        <w:t>,</w:t>
      </w:r>
      <w:r w:rsidR="00874C10" w:rsidRPr="008B21CE">
        <w:rPr>
          <w:rFonts w:ascii="Arial" w:hAnsi="Arial" w:cs="Arial"/>
          <w:sz w:val="20"/>
          <w:szCs w:val="20"/>
        </w:rPr>
        <w:t xml:space="preserve"> </w:t>
      </w:r>
    </w:p>
    <w:p w14:paraId="6E1E4BAD" w14:textId="77777777" w:rsidR="002F2B73" w:rsidRPr="002F2B73" w:rsidRDefault="00AF5A41" w:rsidP="005B7223">
      <w:pPr>
        <w:spacing w:after="0"/>
        <w:ind w:left="414"/>
        <w:jc w:val="both"/>
        <w:rPr>
          <w:rFonts w:ascii="Arial" w:hAnsi="Arial" w:cs="Arial"/>
          <w:sz w:val="20"/>
          <w:szCs w:val="20"/>
        </w:rPr>
      </w:pPr>
      <w:r w:rsidRPr="002F2B73">
        <w:rPr>
          <w:rFonts w:ascii="Arial" w:hAnsi="Arial" w:cs="Arial"/>
          <w:sz w:val="20"/>
          <w:szCs w:val="20"/>
        </w:rPr>
        <w:t>Barierki muszą zostać zamontowane stabilnie, nie mogą odchylać się i ulegać odkształceniom.</w:t>
      </w:r>
      <w:r w:rsidR="000374CD" w:rsidRPr="002F2B73">
        <w:rPr>
          <w:rFonts w:ascii="Arial" w:hAnsi="Arial" w:cs="Arial"/>
          <w:sz w:val="20"/>
          <w:szCs w:val="20"/>
        </w:rPr>
        <w:t xml:space="preserve"> </w:t>
      </w:r>
    </w:p>
    <w:p w14:paraId="39CF1006" w14:textId="49D3FECB" w:rsidR="00AF5A41" w:rsidRPr="002F2B73" w:rsidRDefault="00AF5A41" w:rsidP="002F2B73">
      <w:pPr>
        <w:pStyle w:val="Akapitzlist"/>
        <w:numPr>
          <w:ilvl w:val="0"/>
          <w:numId w:val="22"/>
        </w:numPr>
        <w:spacing w:after="0"/>
        <w:ind w:left="426"/>
        <w:jc w:val="both"/>
        <w:rPr>
          <w:rFonts w:ascii="Arial" w:hAnsi="Arial" w:cs="Arial"/>
          <w:sz w:val="20"/>
          <w:szCs w:val="20"/>
        </w:rPr>
      </w:pPr>
      <w:r w:rsidRPr="002F2B73">
        <w:rPr>
          <w:rFonts w:ascii="Arial" w:hAnsi="Arial" w:cs="Arial"/>
          <w:sz w:val="20"/>
          <w:szCs w:val="20"/>
        </w:rPr>
        <w:lastRenderedPageBreak/>
        <w:t>W obrębie ogrodzenia zaleca się usunięcie rosnących tam drzew, które w trakcie wzrostu mogą powodować obsuwanie się ziemi i zasypywanie sztolni</w:t>
      </w:r>
      <w:r w:rsidR="00215BED" w:rsidRPr="002F2B73">
        <w:rPr>
          <w:rFonts w:ascii="Arial" w:hAnsi="Arial" w:cs="Arial"/>
          <w:sz w:val="20"/>
          <w:szCs w:val="20"/>
        </w:rPr>
        <w:t>.</w:t>
      </w:r>
      <w:r w:rsidR="00560B3F">
        <w:rPr>
          <w:rFonts w:ascii="Arial" w:hAnsi="Arial" w:cs="Arial"/>
          <w:sz w:val="20"/>
          <w:szCs w:val="20"/>
        </w:rPr>
        <w:t xml:space="preserve"> Ewentualną wycinkę należy uzgodnić </w:t>
      </w:r>
      <w:r w:rsidR="00560B3F">
        <w:rPr>
          <w:rFonts w:ascii="Arial" w:hAnsi="Arial" w:cs="Arial"/>
          <w:sz w:val="20"/>
          <w:szCs w:val="20"/>
        </w:rPr>
        <w:br/>
        <w:t>z Zamawiającym.</w:t>
      </w:r>
    </w:p>
    <w:p w14:paraId="24A1A8E6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8D936A0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011855E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B3660E8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0308491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05A71E4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8CFE8AF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539AB70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072DD2D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19BD9FE" w14:textId="36E11635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8925" w:dyaOrig="12630" w14:anchorId="0306CC87">
          <v:shape id="_x0000_i1032" type="#_x0000_t75" style="width:446.4pt;height:631.3pt" o:ole="">
            <v:imagedata r:id="rId24" o:title=""/>
          </v:shape>
          <o:OLEObject Type="Embed" ProgID="AcroExch.Document.DC" ShapeID="_x0000_i1032" DrawAspect="Content" ObjectID="_1690014898" r:id="rId25"/>
        </w:object>
      </w:r>
    </w:p>
    <w:p w14:paraId="4B1E4589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635E7754" w14:textId="77777777" w:rsidR="00AF5A41" w:rsidRDefault="00AF5A41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8DBB7DC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0295408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C8979F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118E860" w14:textId="24A9D89C" w:rsidR="00874C10" w:rsidRDefault="00DF445C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>Ryc. 1. Przedmiar robót – Sztolnia Augusta.</w:t>
      </w:r>
    </w:p>
    <w:p w14:paraId="4397857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6E7F0DC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2B0FFE77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A4A6813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13878B3B" w14:textId="6619DB42" w:rsidR="00874C10" w:rsidRDefault="00DF445C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lastRenderedPageBreak/>
        <w:t xml:space="preserve">    </w:t>
      </w:r>
    </w:p>
    <w:p w14:paraId="51F50051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599275B0" w14:textId="77777777" w:rsidR="00874C10" w:rsidRDefault="00874C10" w:rsidP="00AF5A41">
      <w:pPr>
        <w:spacing w:after="0"/>
        <w:contextualSpacing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F2E90BE" w14:textId="63598082" w:rsidR="00AF5A41" w:rsidRDefault="00DF445C" w:rsidP="00DF445C">
      <w:pPr>
        <w:spacing w:after="0"/>
        <w:contextualSpacing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23A1A44E">
          <v:shape id="_x0000_i1033" type="#_x0000_t75" style="width:450.45pt;height:319.1pt" o:ole="">
            <v:imagedata r:id="rId26" o:title=""/>
          </v:shape>
          <o:OLEObject Type="Embed" ProgID="AcroExch.Document.DC" ShapeID="_x0000_i1033" DrawAspect="Content" ObjectID="_1690014899" r:id="rId27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2</w:t>
      </w:r>
      <w:r w:rsidR="000B5096">
        <w:rPr>
          <w:rFonts w:ascii="Arial" w:eastAsiaTheme="minorEastAsia" w:hAnsi="Arial" w:cs="Arial"/>
          <w:sz w:val="20"/>
          <w:szCs w:val="20"/>
          <w:lang w:eastAsia="pl-PL"/>
        </w:rPr>
        <w:t>. I</w:t>
      </w:r>
      <w:r w:rsidR="0054740B">
        <w:rPr>
          <w:rFonts w:ascii="Arial" w:eastAsiaTheme="minorEastAsia" w:hAnsi="Arial" w:cs="Arial"/>
          <w:sz w:val="20"/>
          <w:szCs w:val="20"/>
          <w:lang w:eastAsia="pl-PL"/>
        </w:rPr>
        <w:t>nwentaryzacja obiektu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568014F8" w14:textId="5431C1CA" w:rsidR="00AF5A41" w:rsidRDefault="00DF445C" w:rsidP="00B85ADD">
      <w:pPr>
        <w:tabs>
          <w:tab w:val="left" w:pos="284"/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4E306D29">
          <v:shape id="_x0000_i1034" type="#_x0000_t75" style="width:450.45pt;height:319.7pt" o:ole="">
            <v:imagedata r:id="rId28" o:title=""/>
          </v:shape>
          <o:OLEObject Type="Embed" ProgID="AcroExch.Document.DC" ShapeID="_x0000_i1034" DrawAspect="Content" ObjectID="_1690014900" r:id="rId29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 Ryc. 3</w:t>
      </w:r>
      <w:r w:rsidR="000B5096">
        <w:rPr>
          <w:rFonts w:ascii="Arial" w:eastAsiaTheme="minorEastAsia" w:hAnsi="Arial" w:cs="Arial"/>
          <w:sz w:val="20"/>
          <w:szCs w:val="20"/>
          <w:lang w:eastAsia="pl-PL"/>
        </w:rPr>
        <w:t>. Miejsce posadowienia kraty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62F5032C" w14:textId="222770C7" w:rsidR="00AF5A41" w:rsidRDefault="00DF445C" w:rsidP="00DF445C">
      <w:pPr>
        <w:tabs>
          <w:tab w:val="left" w:pos="3855"/>
        </w:tabs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5FEEB079">
          <v:shape id="_x0000_i1035" type="#_x0000_t75" style="width:459.05pt;height:323.7pt" o:ole="">
            <v:imagedata r:id="rId30" o:title=""/>
          </v:shape>
          <o:OLEObject Type="Embed" ProgID="AcroExch.Document.DC" ShapeID="_x0000_i1035" DrawAspect="Content" ObjectID="_1690014901" r:id="rId31"/>
        </w:objec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4</w:t>
      </w:r>
      <w:r w:rsidR="00B85ADD">
        <w:rPr>
          <w:rFonts w:ascii="Arial" w:eastAsiaTheme="minorEastAsia" w:hAnsi="Arial" w:cs="Arial"/>
          <w:sz w:val="20"/>
          <w:szCs w:val="20"/>
          <w:lang w:eastAsia="pl-PL"/>
        </w:rPr>
        <w:t>. Miejsce posadowienia kraty bocznej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– Sztolnia Augusta.</w:t>
      </w:r>
    </w:p>
    <w:p w14:paraId="6C879A6E" w14:textId="264FFD4E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08B13F3F">
          <v:shape id="_x0000_i1036" type="#_x0000_t75" style="width:459.05pt;height:324.85pt" o:ole="">
            <v:imagedata r:id="rId32" o:title=""/>
          </v:shape>
          <o:OLEObject Type="Embed" ProgID="AcroExch.Document.DC" ShapeID="_x0000_i1036" DrawAspect="Content" ObjectID="_1690014902" r:id="rId33"/>
        </w:object>
      </w:r>
    </w:p>
    <w:p w14:paraId="12D40591" w14:textId="10E122EF" w:rsidR="00AF5A41" w:rsidRDefault="00DF445C" w:rsidP="00DF445C">
      <w:pPr>
        <w:tabs>
          <w:tab w:val="left" w:pos="3855"/>
        </w:tabs>
        <w:spacing w:after="0"/>
        <w:ind w:left="-284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5. Projekt kraty – Sztolnia Augusta.</w:t>
      </w:r>
    </w:p>
    <w:p w14:paraId="7891839F" w14:textId="77777777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1736BA4" w14:textId="4E5C8439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644327B6">
          <v:shape id="_x0000_i1037" type="#_x0000_t75" style="width:457.35pt;height:323.15pt" o:ole="">
            <v:imagedata r:id="rId34" o:title=""/>
          </v:shape>
          <o:OLEObject Type="Embed" ProgID="AcroExch.Document.DC" ShapeID="_x0000_i1037" DrawAspect="Content" ObjectID="_1690014903" r:id="rId35"/>
        </w:object>
      </w:r>
    </w:p>
    <w:p w14:paraId="7F5761E1" w14:textId="3867B912" w:rsidR="00AF5A41" w:rsidRDefault="00B85ADD" w:rsidP="00DF445C">
      <w:pPr>
        <w:tabs>
          <w:tab w:val="left" w:pos="3855"/>
        </w:tabs>
        <w:ind w:left="-284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     Ryc. 6.</w:t>
      </w:r>
      <w:r w:rsidR="00DF445C">
        <w:rPr>
          <w:rFonts w:ascii="Arial" w:eastAsiaTheme="minorEastAsia" w:hAnsi="Arial" w:cs="Arial"/>
          <w:sz w:val="20"/>
          <w:szCs w:val="20"/>
          <w:lang w:eastAsia="pl-PL"/>
        </w:rPr>
        <w:t xml:space="preserve"> Projekt bramki wejściowej – Sztolnia Augusta.</w:t>
      </w: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 </w:t>
      </w:r>
    </w:p>
    <w:p w14:paraId="732282A1" w14:textId="77777777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0DFA3F32" w14:textId="7BE46068" w:rsidR="00AF5A41" w:rsidRDefault="00AF5A41" w:rsidP="00AF5A41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17865" w:dyaOrig="12630" w14:anchorId="04674EA5">
          <v:shape id="_x0000_i1038" type="#_x0000_t75" style="width:465.4pt;height:328.9pt" o:ole="">
            <v:imagedata r:id="rId36" o:title=""/>
          </v:shape>
          <o:OLEObject Type="Embed" ProgID="AcroExch.Document.DC" ShapeID="_x0000_i1038" DrawAspect="Content" ObjectID="_1690014904" r:id="rId37"/>
        </w:object>
      </w:r>
    </w:p>
    <w:p w14:paraId="0A40CFC9" w14:textId="66477B9F" w:rsidR="00AF5A41" w:rsidRDefault="0054740B" w:rsidP="00C34076">
      <w:pPr>
        <w:tabs>
          <w:tab w:val="left" w:pos="3855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 xml:space="preserve">Ryc. 7. Położenie barierek przy wejściu do obiektu </w:t>
      </w:r>
      <w:r w:rsidR="00DF445C">
        <w:rPr>
          <w:rFonts w:ascii="Arial" w:eastAsiaTheme="minorEastAsia" w:hAnsi="Arial" w:cs="Arial"/>
          <w:sz w:val="20"/>
          <w:szCs w:val="20"/>
          <w:lang w:eastAsia="pl-PL"/>
        </w:rPr>
        <w:t xml:space="preserve">- </w:t>
      </w:r>
      <w:r>
        <w:rPr>
          <w:rFonts w:ascii="Arial" w:eastAsiaTheme="minorEastAsia" w:hAnsi="Arial" w:cs="Arial"/>
          <w:sz w:val="20"/>
          <w:szCs w:val="20"/>
          <w:lang w:eastAsia="pl-PL"/>
        </w:rPr>
        <w:t>Sztolnia Augusta.</w:t>
      </w:r>
    </w:p>
    <w:p w14:paraId="4719AE7C" w14:textId="224C5AE3" w:rsidR="00AF5A41" w:rsidRDefault="00AF5A41" w:rsidP="00AF5A41">
      <w:pPr>
        <w:tabs>
          <w:tab w:val="left" w:pos="2340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3F47A483" w14:textId="72816D86" w:rsidR="00986547" w:rsidRDefault="00AF5A41" w:rsidP="00AF5A41">
      <w:pPr>
        <w:tabs>
          <w:tab w:val="left" w:pos="2340"/>
        </w:tabs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object w:dxaOrig="8925" w:dyaOrig="12615" w14:anchorId="06003B06">
          <v:shape id="_x0000_i1039" type="#_x0000_t75" style="width:446.4pt;height:630.7pt" o:ole="">
            <v:imagedata r:id="rId38" o:title=""/>
          </v:shape>
          <o:OLEObject Type="Embed" ProgID="AcroExch.Document.DC" ShapeID="_x0000_i1039" DrawAspect="Content" ObjectID="_1690014905" r:id="rId39"/>
        </w:object>
      </w:r>
    </w:p>
    <w:p w14:paraId="40AB40AF" w14:textId="79750AAB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eastAsiaTheme="minorEastAsia" w:hAnsi="Arial" w:cs="Arial"/>
          <w:sz w:val="20"/>
          <w:szCs w:val="20"/>
          <w:lang w:eastAsia="pl-PL"/>
        </w:rPr>
        <w:t>Ryc. 8. Zestawienie stali – Sztolnia Augusta.</w:t>
      </w:r>
      <w:r w:rsidR="00986547">
        <w:rPr>
          <w:rFonts w:ascii="Arial" w:eastAsiaTheme="minorEastAsia" w:hAnsi="Arial" w:cs="Arial"/>
          <w:sz w:val="20"/>
          <w:szCs w:val="20"/>
          <w:lang w:eastAsia="pl-PL"/>
        </w:rPr>
        <w:tab/>
      </w:r>
    </w:p>
    <w:p w14:paraId="36FBBC08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72693CDF" w14:textId="77777777" w:rsidR="00C34076" w:rsidRDefault="00C34076" w:rsidP="00986547">
      <w:pPr>
        <w:tabs>
          <w:tab w:val="left" w:pos="567"/>
        </w:tabs>
        <w:spacing w:after="0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</w:p>
    <w:p w14:paraId="447BB398" w14:textId="0BF3412B" w:rsidR="00986547" w:rsidRPr="00C12C61" w:rsidRDefault="00986547" w:rsidP="00296B99">
      <w:pPr>
        <w:tabs>
          <w:tab w:val="left" w:pos="567"/>
        </w:tabs>
        <w:spacing w:after="0"/>
        <w:ind w:firstLine="567"/>
        <w:jc w:val="both"/>
        <w:rPr>
          <w:rFonts w:ascii="Arial" w:hAnsi="Arial" w:cs="Arial"/>
          <w:sz w:val="20"/>
          <w:szCs w:val="20"/>
        </w:rPr>
      </w:pPr>
      <w:r w:rsidRPr="00C12C61">
        <w:rPr>
          <w:rFonts w:ascii="Arial" w:hAnsi="Arial" w:cs="Arial"/>
          <w:sz w:val="20"/>
          <w:szCs w:val="20"/>
        </w:rPr>
        <w:t xml:space="preserve">Przy realizacji robót należy uwzględnić wszystkie niezbędne prace podstawowe, pomocnicze </w:t>
      </w:r>
      <w:r w:rsidR="00C34076">
        <w:rPr>
          <w:rFonts w:ascii="Arial" w:hAnsi="Arial" w:cs="Arial"/>
          <w:sz w:val="20"/>
          <w:szCs w:val="20"/>
        </w:rPr>
        <w:br/>
      </w:r>
      <w:r w:rsidRPr="00C12C61">
        <w:rPr>
          <w:rFonts w:ascii="Arial" w:hAnsi="Arial" w:cs="Arial"/>
          <w:sz w:val="20"/>
          <w:szCs w:val="20"/>
        </w:rPr>
        <w:t>i dodatkowe konieczne do prawidłowego wykonania robót, nawet jeśli nie zostały o</w:t>
      </w:r>
      <w:r w:rsidR="00C34076">
        <w:rPr>
          <w:rFonts w:ascii="Arial" w:hAnsi="Arial" w:cs="Arial"/>
          <w:sz w:val="20"/>
          <w:szCs w:val="20"/>
        </w:rPr>
        <w:t>ne ujęte w powyższych projektach technicznych</w:t>
      </w:r>
      <w:r w:rsidRPr="00C12C61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6A53AC3B" w14:textId="27034BB2" w:rsidR="00AF5A41" w:rsidRPr="00986547" w:rsidRDefault="00AF5A41" w:rsidP="00986547">
      <w:pPr>
        <w:tabs>
          <w:tab w:val="left" w:pos="975"/>
        </w:tabs>
        <w:rPr>
          <w:rFonts w:ascii="Arial" w:eastAsiaTheme="minorEastAsia" w:hAnsi="Arial" w:cs="Arial"/>
          <w:sz w:val="20"/>
          <w:szCs w:val="20"/>
          <w:lang w:eastAsia="pl-PL"/>
        </w:rPr>
      </w:pPr>
    </w:p>
    <w:sectPr w:rsidR="00AF5A41" w:rsidRPr="00986547" w:rsidSect="00B561E8">
      <w:headerReference w:type="first" r:id="rId40"/>
      <w:pgSz w:w="11906" w:h="16838"/>
      <w:pgMar w:top="1134" w:right="1133" w:bottom="42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95C8F" w14:textId="77777777" w:rsidR="00F35A79" w:rsidRDefault="00F35A79" w:rsidP="008F5B27">
      <w:pPr>
        <w:spacing w:after="0" w:line="240" w:lineRule="auto"/>
      </w:pPr>
      <w:r>
        <w:separator/>
      </w:r>
    </w:p>
  </w:endnote>
  <w:endnote w:type="continuationSeparator" w:id="0">
    <w:p w14:paraId="0A134063" w14:textId="77777777" w:rsidR="00F35A79" w:rsidRDefault="00F35A79" w:rsidP="008F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0736C" w14:textId="77777777" w:rsidR="00F35A79" w:rsidRDefault="00F35A79" w:rsidP="008F5B27">
      <w:pPr>
        <w:spacing w:after="0" w:line="240" w:lineRule="auto"/>
      </w:pPr>
      <w:r>
        <w:separator/>
      </w:r>
    </w:p>
  </w:footnote>
  <w:footnote w:type="continuationSeparator" w:id="0">
    <w:p w14:paraId="09F93C89" w14:textId="77777777" w:rsidR="00F35A79" w:rsidRDefault="00F35A79" w:rsidP="008F5B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6AA4B" w14:textId="318E529B" w:rsidR="00F729DE" w:rsidRPr="00271C8E" w:rsidRDefault="00F729DE" w:rsidP="00F729DE">
    <w:pPr>
      <w:jc w:val="center"/>
      <w:rPr>
        <w:rFonts w:ascii="Arial" w:hAnsi="Arial" w:cs="Arial"/>
        <w:i/>
        <w:sz w:val="18"/>
        <w:szCs w:val="18"/>
      </w:rPr>
    </w:pPr>
    <w:r w:rsidRPr="002F2F3D">
      <w:rPr>
        <w:bCs/>
        <w:noProof/>
        <w:sz w:val="20"/>
        <w:lang w:eastAsia="pl-PL"/>
      </w:rPr>
      <w:drawing>
        <wp:anchor distT="0" distB="0" distL="114300" distR="114300" simplePos="0" relativeHeight="251659264" behindDoc="1" locked="0" layoutInCell="1" allowOverlap="1" wp14:anchorId="5F8E61BA" wp14:editId="4C71F701">
          <wp:simplePos x="0" y="0"/>
          <wp:positionH relativeFrom="column">
            <wp:posOffset>-689370</wp:posOffset>
          </wp:positionH>
          <wp:positionV relativeFrom="paragraph">
            <wp:posOffset>-215756</wp:posOffset>
          </wp:positionV>
          <wp:extent cx="1895475" cy="942975"/>
          <wp:effectExtent l="0" t="0" r="9525" b="9525"/>
          <wp:wrapNone/>
          <wp:docPr id="8" name="Obraz 8" descr="logotyp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                      </w:t>
    </w:r>
    <w:r w:rsidRPr="00271C8E">
      <w:rPr>
        <w:rFonts w:ascii="Arial" w:hAnsi="Arial" w:cs="Arial"/>
        <w:i/>
        <w:sz w:val="18"/>
        <w:szCs w:val="18"/>
      </w:rPr>
      <w:t xml:space="preserve">Zadanie finansowane </w:t>
    </w:r>
    <w:r w:rsidRPr="00271C8E">
      <w:rPr>
        <w:rFonts w:ascii="Arial" w:hAnsi="Arial" w:cs="Arial"/>
        <w:bCs/>
        <w:i/>
        <w:sz w:val="18"/>
        <w:szCs w:val="18"/>
      </w:rPr>
      <w:t xml:space="preserve">jest całkowicie ze środków Narodowego Funduszu Ochrony Środowiska </w:t>
    </w:r>
    <w:r w:rsidRPr="00271C8E">
      <w:rPr>
        <w:rFonts w:ascii="Arial" w:hAnsi="Arial" w:cs="Arial"/>
        <w:bCs/>
        <w:i/>
        <w:sz w:val="18"/>
        <w:szCs w:val="18"/>
      </w:rPr>
      <w:br/>
    </w:r>
    <w:r w:rsidR="00DF4CD1">
      <w:rPr>
        <w:rFonts w:ascii="Arial" w:hAnsi="Arial" w:cs="Arial"/>
        <w:bCs/>
        <w:i/>
        <w:sz w:val="18"/>
        <w:szCs w:val="18"/>
      </w:rPr>
      <w:t xml:space="preserve">                             </w:t>
    </w:r>
    <w:r w:rsidRPr="00271C8E">
      <w:rPr>
        <w:rFonts w:ascii="Arial" w:hAnsi="Arial" w:cs="Arial"/>
        <w:bCs/>
        <w:i/>
        <w:sz w:val="18"/>
        <w:szCs w:val="18"/>
      </w:rPr>
      <w:t>i Gospodarki Wodnej.</w:t>
    </w:r>
  </w:p>
  <w:p w14:paraId="202D9FEC" w14:textId="09E005F9" w:rsidR="00F729DE" w:rsidRDefault="00F729DE" w:rsidP="00F729DE">
    <w:pPr>
      <w:pStyle w:val="Nagwek"/>
      <w:tabs>
        <w:tab w:val="clear" w:pos="4536"/>
        <w:tab w:val="clear" w:pos="9072"/>
        <w:tab w:val="left" w:pos="2309"/>
      </w:tabs>
    </w:pPr>
  </w:p>
  <w:p w14:paraId="55E7CE1C" w14:textId="65E2FAEF" w:rsidR="00843EB2" w:rsidRPr="00BB1ED1" w:rsidRDefault="00F729DE" w:rsidP="00843EB2">
    <w:pPr>
      <w:pStyle w:val="Nagwek1"/>
      <w:tabs>
        <w:tab w:val="left" w:pos="709"/>
      </w:tabs>
      <w:jc w:val="right"/>
      <w:rPr>
        <w:bCs/>
        <w:sz w:val="16"/>
        <w:szCs w:val="16"/>
      </w:rPr>
    </w:pPr>
    <w:r w:rsidRPr="000D0A38">
      <w:rPr>
        <w:sz w:val="16"/>
        <w:szCs w:val="16"/>
      </w:rPr>
      <w:tab/>
    </w:r>
    <w:r w:rsidR="00843EB2" w:rsidRPr="00BB1ED1">
      <w:rPr>
        <w:b/>
        <w:sz w:val="16"/>
        <w:szCs w:val="16"/>
      </w:rPr>
      <w:t xml:space="preserve">Załącznik nr </w:t>
    </w:r>
    <w:r w:rsidR="00843EB2">
      <w:rPr>
        <w:b/>
        <w:sz w:val="16"/>
        <w:szCs w:val="16"/>
      </w:rPr>
      <w:t>1</w:t>
    </w:r>
    <w:r w:rsidR="00843EB2" w:rsidRPr="00BB1ED1">
      <w:rPr>
        <w:bCs/>
        <w:sz w:val="16"/>
        <w:szCs w:val="16"/>
      </w:rPr>
      <w:t xml:space="preserve"> do SWZ dla zadania:</w:t>
    </w:r>
  </w:p>
  <w:p w14:paraId="38DADBA5" w14:textId="77777777" w:rsidR="00843EB2" w:rsidRDefault="00843EB2" w:rsidP="00843EB2">
    <w:pPr>
      <w:pStyle w:val="Nagwek1"/>
      <w:tabs>
        <w:tab w:val="left" w:pos="709"/>
      </w:tabs>
      <w:jc w:val="right"/>
      <w:rPr>
        <w:sz w:val="16"/>
        <w:szCs w:val="16"/>
      </w:rPr>
    </w:pPr>
    <w:r w:rsidRPr="00BB1ED1">
      <w:rPr>
        <w:sz w:val="16"/>
        <w:szCs w:val="16"/>
      </w:rPr>
      <w:t>Wykonanie zabezpieczeń zimowych schronień nietoperzy w wybranych obiektach zlokalizowanych</w:t>
    </w:r>
    <w:r>
      <w:rPr>
        <w:sz w:val="16"/>
        <w:szCs w:val="16"/>
      </w:rPr>
      <w:t xml:space="preserve"> </w:t>
    </w:r>
  </w:p>
  <w:p w14:paraId="3F2909C1" w14:textId="77777777" w:rsidR="00843EB2" w:rsidRPr="00BB1ED1" w:rsidRDefault="00843EB2" w:rsidP="00843EB2">
    <w:pPr>
      <w:pStyle w:val="Nagwek1"/>
      <w:tabs>
        <w:tab w:val="left" w:pos="709"/>
      </w:tabs>
      <w:jc w:val="right"/>
      <w:rPr>
        <w:sz w:val="16"/>
        <w:szCs w:val="16"/>
      </w:rPr>
    </w:pPr>
    <w:r w:rsidRPr="00BB1ED1">
      <w:rPr>
        <w:sz w:val="16"/>
        <w:szCs w:val="16"/>
      </w:rPr>
      <w:t>w obszarze Natura 2000 Ostoja Nietoperzy Gór Sowich PLH020071</w:t>
    </w:r>
    <w:r>
      <w:rPr>
        <w:sz w:val="16"/>
        <w:szCs w:val="16"/>
      </w:rPr>
      <w:t xml:space="preserve"> - kontynuacja</w:t>
    </w:r>
  </w:p>
  <w:p w14:paraId="24680F86" w14:textId="77777777" w:rsidR="00843EB2" w:rsidRPr="00BB1ED1" w:rsidRDefault="00843EB2" w:rsidP="00843EB2">
    <w:pPr>
      <w:pStyle w:val="Nagwek1"/>
      <w:tabs>
        <w:tab w:val="left" w:pos="709"/>
      </w:tabs>
      <w:jc w:val="right"/>
      <w:rPr>
        <w:sz w:val="16"/>
        <w:szCs w:val="16"/>
      </w:rPr>
    </w:pPr>
    <w:r w:rsidRPr="00BB1ED1">
      <w:rPr>
        <w:b/>
        <w:bCs/>
        <w:sz w:val="16"/>
        <w:szCs w:val="16"/>
      </w:rPr>
      <w:t>WOA.261.</w:t>
    </w:r>
    <w:r>
      <w:rPr>
        <w:b/>
        <w:bCs/>
        <w:sz w:val="16"/>
        <w:szCs w:val="16"/>
      </w:rPr>
      <w:t>9</w:t>
    </w:r>
    <w:r w:rsidRPr="00BB1ED1">
      <w:rPr>
        <w:b/>
        <w:bCs/>
        <w:sz w:val="16"/>
        <w:szCs w:val="16"/>
      </w:rPr>
      <w:t>.2021</w:t>
    </w:r>
  </w:p>
  <w:p w14:paraId="726E85C8" w14:textId="742F2708" w:rsidR="00843EB2" w:rsidRPr="005946D4" w:rsidRDefault="00843EB2" w:rsidP="00843EB2">
    <w:pPr>
      <w:pStyle w:val="Nagwek"/>
      <w:pBdr>
        <w:bottom w:val="single" w:sz="6" w:space="2" w:color="auto"/>
      </w:pBdr>
      <w:rPr>
        <w:b/>
        <w:sz w:val="20"/>
      </w:rPr>
    </w:pPr>
    <w:r>
      <w:rPr>
        <w:rFonts w:ascii="Arial" w:hAnsi="Arial" w:cs="Arial"/>
        <w:bCs/>
        <w:sz w:val="18"/>
        <w:szCs w:val="18"/>
      </w:rPr>
      <w:tab/>
    </w:r>
    <w:r>
      <w:rPr>
        <w:b/>
        <w:sz w:val="20"/>
      </w:rPr>
      <w:t>OPIS PRZEDMIOTU UMOWY</w:t>
    </w:r>
  </w:p>
  <w:p w14:paraId="568BAF5A" w14:textId="150F2EBD" w:rsidR="00F729DE" w:rsidRPr="000D0A38" w:rsidRDefault="00F729DE" w:rsidP="00843EB2">
    <w:pPr>
      <w:pStyle w:val="Nagwek1"/>
      <w:numPr>
        <w:ilvl w:val="0"/>
        <w:numId w:val="0"/>
      </w:numPr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16"/>
    <w:multiLevelType w:val="multilevel"/>
    <w:tmpl w:val="45206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9DD04D7"/>
    <w:multiLevelType w:val="hybridMultilevel"/>
    <w:tmpl w:val="2F16B4D8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0D400CF8"/>
    <w:multiLevelType w:val="hybridMultilevel"/>
    <w:tmpl w:val="24CC32D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3E04"/>
    <w:multiLevelType w:val="hybridMultilevel"/>
    <w:tmpl w:val="A23EB2F0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 w15:restartNumberingAfterBreak="0">
    <w:nsid w:val="0F310225"/>
    <w:multiLevelType w:val="hybridMultilevel"/>
    <w:tmpl w:val="FB3CCFB4"/>
    <w:lvl w:ilvl="0" w:tplc="C4A0A602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AF17C5"/>
    <w:multiLevelType w:val="hybridMultilevel"/>
    <w:tmpl w:val="3378F23A"/>
    <w:lvl w:ilvl="0" w:tplc="F46A4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49073B"/>
    <w:multiLevelType w:val="hybridMultilevel"/>
    <w:tmpl w:val="05B8C568"/>
    <w:lvl w:ilvl="0" w:tplc="04150017">
      <w:start w:val="1"/>
      <w:numFmt w:val="lowerLetter"/>
      <w:lvlText w:val="%1)"/>
      <w:lvlJc w:val="left"/>
      <w:pPr>
        <w:ind w:left="1134" w:hanging="360"/>
      </w:pPr>
    </w:lvl>
    <w:lvl w:ilvl="1" w:tplc="04150019" w:tentative="1">
      <w:start w:val="1"/>
      <w:numFmt w:val="lowerLetter"/>
      <w:lvlText w:val="%2."/>
      <w:lvlJc w:val="left"/>
      <w:pPr>
        <w:ind w:left="1854" w:hanging="360"/>
      </w:pPr>
    </w:lvl>
    <w:lvl w:ilvl="2" w:tplc="0415001B" w:tentative="1">
      <w:start w:val="1"/>
      <w:numFmt w:val="lowerRoman"/>
      <w:lvlText w:val="%3."/>
      <w:lvlJc w:val="right"/>
      <w:pPr>
        <w:ind w:left="2574" w:hanging="180"/>
      </w:pPr>
    </w:lvl>
    <w:lvl w:ilvl="3" w:tplc="0415000F" w:tentative="1">
      <w:start w:val="1"/>
      <w:numFmt w:val="decimal"/>
      <w:lvlText w:val="%4."/>
      <w:lvlJc w:val="left"/>
      <w:pPr>
        <w:ind w:left="3294" w:hanging="360"/>
      </w:pPr>
    </w:lvl>
    <w:lvl w:ilvl="4" w:tplc="04150019" w:tentative="1">
      <w:start w:val="1"/>
      <w:numFmt w:val="lowerLetter"/>
      <w:lvlText w:val="%5."/>
      <w:lvlJc w:val="left"/>
      <w:pPr>
        <w:ind w:left="4014" w:hanging="360"/>
      </w:pPr>
    </w:lvl>
    <w:lvl w:ilvl="5" w:tplc="0415001B" w:tentative="1">
      <w:start w:val="1"/>
      <w:numFmt w:val="lowerRoman"/>
      <w:lvlText w:val="%6."/>
      <w:lvlJc w:val="right"/>
      <w:pPr>
        <w:ind w:left="4734" w:hanging="180"/>
      </w:pPr>
    </w:lvl>
    <w:lvl w:ilvl="6" w:tplc="0415000F" w:tentative="1">
      <w:start w:val="1"/>
      <w:numFmt w:val="decimal"/>
      <w:lvlText w:val="%7."/>
      <w:lvlJc w:val="left"/>
      <w:pPr>
        <w:ind w:left="5454" w:hanging="360"/>
      </w:pPr>
    </w:lvl>
    <w:lvl w:ilvl="7" w:tplc="04150019" w:tentative="1">
      <w:start w:val="1"/>
      <w:numFmt w:val="lowerLetter"/>
      <w:lvlText w:val="%8."/>
      <w:lvlJc w:val="left"/>
      <w:pPr>
        <w:ind w:left="6174" w:hanging="360"/>
      </w:pPr>
    </w:lvl>
    <w:lvl w:ilvl="8" w:tplc="041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" w15:restartNumberingAfterBreak="0">
    <w:nsid w:val="1C7B486C"/>
    <w:multiLevelType w:val="hybridMultilevel"/>
    <w:tmpl w:val="C1E040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25F9A"/>
    <w:multiLevelType w:val="hybridMultilevel"/>
    <w:tmpl w:val="C36ED126"/>
    <w:lvl w:ilvl="0" w:tplc="F18E53EA">
      <w:start w:val="3"/>
      <w:numFmt w:val="upperRoman"/>
      <w:lvlText w:val="%1."/>
      <w:lvlJc w:val="left"/>
      <w:pPr>
        <w:ind w:left="10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30697"/>
    <w:multiLevelType w:val="hybridMultilevel"/>
    <w:tmpl w:val="BD0046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74AA5"/>
    <w:multiLevelType w:val="hybridMultilevel"/>
    <w:tmpl w:val="0FF20B18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2E15B8E"/>
    <w:multiLevelType w:val="hybridMultilevel"/>
    <w:tmpl w:val="CAB2895C"/>
    <w:lvl w:ilvl="0" w:tplc="1DDE2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162EC1"/>
    <w:multiLevelType w:val="hybridMultilevel"/>
    <w:tmpl w:val="37C26F54"/>
    <w:lvl w:ilvl="0" w:tplc="0415000F">
      <w:start w:val="1"/>
      <w:numFmt w:val="decimal"/>
      <w:lvlText w:val="%1."/>
      <w:lvlJc w:val="left"/>
      <w:pPr>
        <w:ind w:left="2052" w:hanging="360"/>
      </w:pPr>
    </w:lvl>
    <w:lvl w:ilvl="1" w:tplc="04150019" w:tentative="1">
      <w:start w:val="1"/>
      <w:numFmt w:val="lowerLetter"/>
      <w:lvlText w:val="%2."/>
      <w:lvlJc w:val="left"/>
      <w:pPr>
        <w:ind w:left="2772" w:hanging="360"/>
      </w:pPr>
    </w:lvl>
    <w:lvl w:ilvl="2" w:tplc="0415001B" w:tentative="1">
      <w:start w:val="1"/>
      <w:numFmt w:val="lowerRoman"/>
      <w:lvlText w:val="%3."/>
      <w:lvlJc w:val="right"/>
      <w:pPr>
        <w:ind w:left="3492" w:hanging="180"/>
      </w:pPr>
    </w:lvl>
    <w:lvl w:ilvl="3" w:tplc="0415000F" w:tentative="1">
      <w:start w:val="1"/>
      <w:numFmt w:val="decimal"/>
      <w:lvlText w:val="%4."/>
      <w:lvlJc w:val="left"/>
      <w:pPr>
        <w:ind w:left="4212" w:hanging="360"/>
      </w:pPr>
    </w:lvl>
    <w:lvl w:ilvl="4" w:tplc="04150019" w:tentative="1">
      <w:start w:val="1"/>
      <w:numFmt w:val="lowerLetter"/>
      <w:lvlText w:val="%5."/>
      <w:lvlJc w:val="left"/>
      <w:pPr>
        <w:ind w:left="4932" w:hanging="360"/>
      </w:pPr>
    </w:lvl>
    <w:lvl w:ilvl="5" w:tplc="0415001B" w:tentative="1">
      <w:start w:val="1"/>
      <w:numFmt w:val="lowerRoman"/>
      <w:lvlText w:val="%6."/>
      <w:lvlJc w:val="right"/>
      <w:pPr>
        <w:ind w:left="5652" w:hanging="180"/>
      </w:pPr>
    </w:lvl>
    <w:lvl w:ilvl="6" w:tplc="0415000F" w:tentative="1">
      <w:start w:val="1"/>
      <w:numFmt w:val="decimal"/>
      <w:lvlText w:val="%7."/>
      <w:lvlJc w:val="left"/>
      <w:pPr>
        <w:ind w:left="6372" w:hanging="360"/>
      </w:pPr>
    </w:lvl>
    <w:lvl w:ilvl="7" w:tplc="04150019" w:tentative="1">
      <w:start w:val="1"/>
      <w:numFmt w:val="lowerLetter"/>
      <w:lvlText w:val="%8."/>
      <w:lvlJc w:val="left"/>
      <w:pPr>
        <w:ind w:left="7092" w:hanging="360"/>
      </w:pPr>
    </w:lvl>
    <w:lvl w:ilvl="8" w:tplc="0415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5" w15:restartNumberingAfterBreak="0">
    <w:nsid w:val="288940F6"/>
    <w:multiLevelType w:val="hybridMultilevel"/>
    <w:tmpl w:val="F7F40F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74118"/>
    <w:multiLevelType w:val="hybridMultilevel"/>
    <w:tmpl w:val="F4D8C46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35F239A9"/>
    <w:multiLevelType w:val="hybridMultilevel"/>
    <w:tmpl w:val="161230AA"/>
    <w:lvl w:ilvl="0" w:tplc="ADFAF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FB666C"/>
    <w:multiLevelType w:val="hybridMultilevel"/>
    <w:tmpl w:val="A908150E"/>
    <w:lvl w:ilvl="0" w:tplc="301E6FAA">
      <w:start w:val="1"/>
      <w:numFmt w:val="decimal"/>
      <w:lvlText w:val="%1."/>
      <w:lvlJc w:val="left"/>
      <w:pPr>
        <w:ind w:left="2052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772" w:hanging="360"/>
      </w:pPr>
    </w:lvl>
    <w:lvl w:ilvl="2" w:tplc="0415001B" w:tentative="1">
      <w:start w:val="1"/>
      <w:numFmt w:val="lowerRoman"/>
      <w:lvlText w:val="%3."/>
      <w:lvlJc w:val="right"/>
      <w:pPr>
        <w:ind w:left="3492" w:hanging="180"/>
      </w:pPr>
    </w:lvl>
    <w:lvl w:ilvl="3" w:tplc="0415000F" w:tentative="1">
      <w:start w:val="1"/>
      <w:numFmt w:val="decimal"/>
      <w:lvlText w:val="%4."/>
      <w:lvlJc w:val="left"/>
      <w:pPr>
        <w:ind w:left="4212" w:hanging="360"/>
      </w:pPr>
    </w:lvl>
    <w:lvl w:ilvl="4" w:tplc="04150019" w:tentative="1">
      <w:start w:val="1"/>
      <w:numFmt w:val="lowerLetter"/>
      <w:lvlText w:val="%5."/>
      <w:lvlJc w:val="left"/>
      <w:pPr>
        <w:ind w:left="4932" w:hanging="360"/>
      </w:pPr>
    </w:lvl>
    <w:lvl w:ilvl="5" w:tplc="0415001B" w:tentative="1">
      <w:start w:val="1"/>
      <w:numFmt w:val="lowerRoman"/>
      <w:lvlText w:val="%6."/>
      <w:lvlJc w:val="right"/>
      <w:pPr>
        <w:ind w:left="5652" w:hanging="180"/>
      </w:pPr>
    </w:lvl>
    <w:lvl w:ilvl="6" w:tplc="0415000F" w:tentative="1">
      <w:start w:val="1"/>
      <w:numFmt w:val="decimal"/>
      <w:lvlText w:val="%7."/>
      <w:lvlJc w:val="left"/>
      <w:pPr>
        <w:ind w:left="6372" w:hanging="360"/>
      </w:pPr>
    </w:lvl>
    <w:lvl w:ilvl="7" w:tplc="04150019" w:tentative="1">
      <w:start w:val="1"/>
      <w:numFmt w:val="lowerLetter"/>
      <w:lvlText w:val="%8."/>
      <w:lvlJc w:val="left"/>
      <w:pPr>
        <w:ind w:left="7092" w:hanging="360"/>
      </w:pPr>
    </w:lvl>
    <w:lvl w:ilvl="8" w:tplc="0415001B" w:tentative="1">
      <w:start w:val="1"/>
      <w:numFmt w:val="lowerRoman"/>
      <w:lvlText w:val="%9."/>
      <w:lvlJc w:val="right"/>
      <w:pPr>
        <w:ind w:left="7812" w:hanging="180"/>
      </w:pPr>
    </w:lvl>
  </w:abstractNum>
  <w:abstractNum w:abstractNumId="19" w15:restartNumberingAfterBreak="0">
    <w:nsid w:val="40362648"/>
    <w:multiLevelType w:val="hybridMultilevel"/>
    <w:tmpl w:val="C930C9C8"/>
    <w:lvl w:ilvl="0" w:tplc="7E6ED280">
      <w:start w:val="5"/>
      <w:numFmt w:val="upperRoman"/>
      <w:lvlText w:val="%1."/>
      <w:lvlJc w:val="right"/>
      <w:pPr>
        <w:ind w:left="205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6E2915"/>
    <w:multiLevelType w:val="hybridMultilevel"/>
    <w:tmpl w:val="F7F40F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90764"/>
    <w:multiLevelType w:val="hybridMultilevel"/>
    <w:tmpl w:val="DDC8CBD6"/>
    <w:lvl w:ilvl="0" w:tplc="04150011">
      <w:start w:val="1"/>
      <w:numFmt w:val="decimal"/>
      <w:lvlText w:val="%1)"/>
      <w:lvlJc w:val="left"/>
      <w:pPr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A553EF"/>
    <w:multiLevelType w:val="hybridMultilevel"/>
    <w:tmpl w:val="610806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063400"/>
    <w:multiLevelType w:val="hybridMultilevel"/>
    <w:tmpl w:val="5A0255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E349C"/>
    <w:multiLevelType w:val="hybridMultilevel"/>
    <w:tmpl w:val="EBF4814C"/>
    <w:lvl w:ilvl="0" w:tplc="E91C7B54">
      <w:start w:val="1"/>
      <w:numFmt w:val="upperRoman"/>
      <w:lvlText w:val="%1."/>
      <w:lvlJc w:val="left"/>
      <w:pPr>
        <w:ind w:left="10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24"/>
  </w:num>
  <w:num w:numId="2">
    <w:abstractNumId w:val="1"/>
  </w:num>
  <w:num w:numId="3">
    <w:abstractNumId w:val="0"/>
  </w:num>
  <w:num w:numId="4">
    <w:abstractNumId w:val="7"/>
  </w:num>
  <w:num w:numId="5">
    <w:abstractNumId w:val="14"/>
  </w:num>
  <w:num w:numId="6">
    <w:abstractNumId w:val="15"/>
  </w:num>
  <w:num w:numId="7">
    <w:abstractNumId w:val="17"/>
  </w:num>
  <w:num w:numId="8">
    <w:abstractNumId w:val="6"/>
  </w:num>
  <w:num w:numId="9">
    <w:abstractNumId w:val="10"/>
  </w:num>
  <w:num w:numId="10">
    <w:abstractNumId w:val="9"/>
  </w:num>
  <w:num w:numId="11">
    <w:abstractNumId w:val="4"/>
  </w:num>
  <w:num w:numId="12">
    <w:abstractNumId w:val="21"/>
  </w:num>
  <w:num w:numId="13">
    <w:abstractNumId w:val="3"/>
  </w:num>
  <w:num w:numId="14">
    <w:abstractNumId w:val="19"/>
  </w:num>
  <w:num w:numId="15">
    <w:abstractNumId w:val="11"/>
  </w:num>
  <w:num w:numId="16">
    <w:abstractNumId w:val="18"/>
  </w:num>
  <w:num w:numId="17">
    <w:abstractNumId w:val="22"/>
  </w:num>
  <w:num w:numId="18">
    <w:abstractNumId w:val="16"/>
  </w:num>
  <w:num w:numId="19">
    <w:abstractNumId w:val="23"/>
  </w:num>
  <w:num w:numId="20">
    <w:abstractNumId w:val="5"/>
  </w:num>
  <w:num w:numId="21">
    <w:abstractNumId w:val="20"/>
  </w:num>
  <w:num w:numId="22">
    <w:abstractNumId w:val="12"/>
  </w:num>
  <w:num w:numId="23">
    <w:abstractNumId w:val="8"/>
  </w:num>
  <w:num w:numId="24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5B27"/>
    <w:rsid w:val="000014BB"/>
    <w:rsid w:val="00002A4F"/>
    <w:rsid w:val="00003142"/>
    <w:rsid w:val="00003B0E"/>
    <w:rsid w:val="000054E9"/>
    <w:rsid w:val="00005570"/>
    <w:rsid w:val="000056B1"/>
    <w:rsid w:val="00005DD1"/>
    <w:rsid w:val="000060DF"/>
    <w:rsid w:val="0000664F"/>
    <w:rsid w:val="000069ED"/>
    <w:rsid w:val="00007792"/>
    <w:rsid w:val="00007970"/>
    <w:rsid w:val="00011310"/>
    <w:rsid w:val="00012C42"/>
    <w:rsid w:val="00014C8C"/>
    <w:rsid w:val="00016BEB"/>
    <w:rsid w:val="000228C8"/>
    <w:rsid w:val="00024437"/>
    <w:rsid w:val="000256CB"/>
    <w:rsid w:val="00025DF2"/>
    <w:rsid w:val="00026784"/>
    <w:rsid w:val="00027CFC"/>
    <w:rsid w:val="000308B3"/>
    <w:rsid w:val="00031042"/>
    <w:rsid w:val="0003171D"/>
    <w:rsid w:val="00031CF2"/>
    <w:rsid w:val="00032BE1"/>
    <w:rsid w:val="0003631C"/>
    <w:rsid w:val="0003681B"/>
    <w:rsid w:val="000374CD"/>
    <w:rsid w:val="00037AC4"/>
    <w:rsid w:val="0004151E"/>
    <w:rsid w:val="00041AE4"/>
    <w:rsid w:val="000430DC"/>
    <w:rsid w:val="00043143"/>
    <w:rsid w:val="00043DA6"/>
    <w:rsid w:val="000443A1"/>
    <w:rsid w:val="0004473D"/>
    <w:rsid w:val="00045735"/>
    <w:rsid w:val="00047946"/>
    <w:rsid w:val="00047D45"/>
    <w:rsid w:val="0005092C"/>
    <w:rsid w:val="00052511"/>
    <w:rsid w:val="00052BC5"/>
    <w:rsid w:val="00052FBC"/>
    <w:rsid w:val="00054100"/>
    <w:rsid w:val="00054DAB"/>
    <w:rsid w:val="000554C0"/>
    <w:rsid w:val="00055EC1"/>
    <w:rsid w:val="000565BD"/>
    <w:rsid w:val="00056993"/>
    <w:rsid w:val="00056B6E"/>
    <w:rsid w:val="0005727E"/>
    <w:rsid w:val="0005793B"/>
    <w:rsid w:val="00060A68"/>
    <w:rsid w:val="00062A1E"/>
    <w:rsid w:val="00062BA0"/>
    <w:rsid w:val="00063FFB"/>
    <w:rsid w:val="0006423C"/>
    <w:rsid w:val="00065192"/>
    <w:rsid w:val="00065333"/>
    <w:rsid w:val="00066ACA"/>
    <w:rsid w:val="00066EE4"/>
    <w:rsid w:val="00067272"/>
    <w:rsid w:val="000675A3"/>
    <w:rsid w:val="00067F67"/>
    <w:rsid w:val="000765AD"/>
    <w:rsid w:val="00076DF3"/>
    <w:rsid w:val="00076FC7"/>
    <w:rsid w:val="000778B9"/>
    <w:rsid w:val="00081092"/>
    <w:rsid w:val="0008250B"/>
    <w:rsid w:val="00083602"/>
    <w:rsid w:val="0008363A"/>
    <w:rsid w:val="000842EA"/>
    <w:rsid w:val="000844E3"/>
    <w:rsid w:val="00084E95"/>
    <w:rsid w:val="00085C9A"/>
    <w:rsid w:val="000901B6"/>
    <w:rsid w:val="00090402"/>
    <w:rsid w:val="000953A8"/>
    <w:rsid w:val="00095BD5"/>
    <w:rsid w:val="000A0684"/>
    <w:rsid w:val="000A17F5"/>
    <w:rsid w:val="000A2615"/>
    <w:rsid w:val="000A53FB"/>
    <w:rsid w:val="000A5DB6"/>
    <w:rsid w:val="000A659A"/>
    <w:rsid w:val="000B1F4C"/>
    <w:rsid w:val="000B380B"/>
    <w:rsid w:val="000B3A4E"/>
    <w:rsid w:val="000B4526"/>
    <w:rsid w:val="000B4613"/>
    <w:rsid w:val="000B5096"/>
    <w:rsid w:val="000B69BC"/>
    <w:rsid w:val="000B6F79"/>
    <w:rsid w:val="000B7E10"/>
    <w:rsid w:val="000C2BE2"/>
    <w:rsid w:val="000C5808"/>
    <w:rsid w:val="000C7F82"/>
    <w:rsid w:val="000D0510"/>
    <w:rsid w:val="000D0A38"/>
    <w:rsid w:val="000D211E"/>
    <w:rsid w:val="000D25FA"/>
    <w:rsid w:val="000D5B35"/>
    <w:rsid w:val="000E2748"/>
    <w:rsid w:val="000E336E"/>
    <w:rsid w:val="000E5D64"/>
    <w:rsid w:val="000E7211"/>
    <w:rsid w:val="000F1054"/>
    <w:rsid w:val="000F3811"/>
    <w:rsid w:val="000F44EF"/>
    <w:rsid w:val="000F55CC"/>
    <w:rsid w:val="00103176"/>
    <w:rsid w:val="001036B1"/>
    <w:rsid w:val="001062DE"/>
    <w:rsid w:val="00106E57"/>
    <w:rsid w:val="00112221"/>
    <w:rsid w:val="0011279F"/>
    <w:rsid w:val="00112937"/>
    <w:rsid w:val="001129D6"/>
    <w:rsid w:val="00112CBC"/>
    <w:rsid w:val="00113357"/>
    <w:rsid w:val="00113398"/>
    <w:rsid w:val="00115674"/>
    <w:rsid w:val="0011597C"/>
    <w:rsid w:val="00115BAE"/>
    <w:rsid w:val="00121E4E"/>
    <w:rsid w:val="00121FB1"/>
    <w:rsid w:val="0012376D"/>
    <w:rsid w:val="001250A2"/>
    <w:rsid w:val="001270EB"/>
    <w:rsid w:val="001300B0"/>
    <w:rsid w:val="001303BE"/>
    <w:rsid w:val="00131BCA"/>
    <w:rsid w:val="00132137"/>
    <w:rsid w:val="001330F5"/>
    <w:rsid w:val="00133513"/>
    <w:rsid w:val="00135E5A"/>
    <w:rsid w:val="00136A62"/>
    <w:rsid w:val="00136CF0"/>
    <w:rsid w:val="001408E6"/>
    <w:rsid w:val="00141573"/>
    <w:rsid w:val="00141E46"/>
    <w:rsid w:val="00143FDC"/>
    <w:rsid w:val="00145740"/>
    <w:rsid w:val="00150768"/>
    <w:rsid w:val="00152F66"/>
    <w:rsid w:val="00153FAE"/>
    <w:rsid w:val="0015420C"/>
    <w:rsid w:val="001543D9"/>
    <w:rsid w:val="00155CE3"/>
    <w:rsid w:val="00156D68"/>
    <w:rsid w:val="00157986"/>
    <w:rsid w:val="001611B3"/>
    <w:rsid w:val="00161383"/>
    <w:rsid w:val="001618DF"/>
    <w:rsid w:val="00161D25"/>
    <w:rsid w:val="0016339F"/>
    <w:rsid w:val="001661CD"/>
    <w:rsid w:val="00167988"/>
    <w:rsid w:val="00170436"/>
    <w:rsid w:val="001704EF"/>
    <w:rsid w:val="00171C51"/>
    <w:rsid w:val="00172C78"/>
    <w:rsid w:val="00174009"/>
    <w:rsid w:val="00174FC5"/>
    <w:rsid w:val="00177A45"/>
    <w:rsid w:val="00182B54"/>
    <w:rsid w:val="00184274"/>
    <w:rsid w:val="00190C3F"/>
    <w:rsid w:val="00191C78"/>
    <w:rsid w:val="00193415"/>
    <w:rsid w:val="00196230"/>
    <w:rsid w:val="001962E5"/>
    <w:rsid w:val="00196C48"/>
    <w:rsid w:val="0019715B"/>
    <w:rsid w:val="00197F09"/>
    <w:rsid w:val="001A01B3"/>
    <w:rsid w:val="001A204B"/>
    <w:rsid w:val="001B0046"/>
    <w:rsid w:val="001B07ED"/>
    <w:rsid w:val="001B6556"/>
    <w:rsid w:val="001B685B"/>
    <w:rsid w:val="001B68E4"/>
    <w:rsid w:val="001C183C"/>
    <w:rsid w:val="001C1902"/>
    <w:rsid w:val="001C2D16"/>
    <w:rsid w:val="001C4352"/>
    <w:rsid w:val="001C7D7C"/>
    <w:rsid w:val="001D0D85"/>
    <w:rsid w:val="001D175B"/>
    <w:rsid w:val="001D2C1F"/>
    <w:rsid w:val="001D36B0"/>
    <w:rsid w:val="001D5107"/>
    <w:rsid w:val="001D61DB"/>
    <w:rsid w:val="001D67AA"/>
    <w:rsid w:val="001D7376"/>
    <w:rsid w:val="001D783F"/>
    <w:rsid w:val="001E0F3E"/>
    <w:rsid w:val="001E5265"/>
    <w:rsid w:val="001E5948"/>
    <w:rsid w:val="001F010E"/>
    <w:rsid w:val="001F098C"/>
    <w:rsid w:val="001F3346"/>
    <w:rsid w:val="001F519A"/>
    <w:rsid w:val="001F66A8"/>
    <w:rsid w:val="001F693B"/>
    <w:rsid w:val="001F6FFC"/>
    <w:rsid w:val="00200712"/>
    <w:rsid w:val="0020179E"/>
    <w:rsid w:val="002023CC"/>
    <w:rsid w:val="0020585F"/>
    <w:rsid w:val="002077F9"/>
    <w:rsid w:val="00210C93"/>
    <w:rsid w:val="00214BA4"/>
    <w:rsid w:val="00215BED"/>
    <w:rsid w:val="002173D1"/>
    <w:rsid w:val="002202BB"/>
    <w:rsid w:val="00220E06"/>
    <w:rsid w:val="00226862"/>
    <w:rsid w:val="00233815"/>
    <w:rsid w:val="00234208"/>
    <w:rsid w:val="0023631C"/>
    <w:rsid w:val="002374F4"/>
    <w:rsid w:val="00237E30"/>
    <w:rsid w:val="00240DBE"/>
    <w:rsid w:val="0024330E"/>
    <w:rsid w:val="00243A2B"/>
    <w:rsid w:val="00243A7C"/>
    <w:rsid w:val="00245152"/>
    <w:rsid w:val="00247B0E"/>
    <w:rsid w:val="002506F8"/>
    <w:rsid w:val="0025159A"/>
    <w:rsid w:val="00251676"/>
    <w:rsid w:val="002539ED"/>
    <w:rsid w:val="002544CD"/>
    <w:rsid w:val="0025479E"/>
    <w:rsid w:val="00254F9F"/>
    <w:rsid w:val="002557D8"/>
    <w:rsid w:val="00255E8B"/>
    <w:rsid w:val="00256FC4"/>
    <w:rsid w:val="00257152"/>
    <w:rsid w:val="002616E7"/>
    <w:rsid w:val="002625CF"/>
    <w:rsid w:val="00262964"/>
    <w:rsid w:val="00263DCC"/>
    <w:rsid w:val="002645DD"/>
    <w:rsid w:val="00264B17"/>
    <w:rsid w:val="00266447"/>
    <w:rsid w:val="00270CC5"/>
    <w:rsid w:val="00270D22"/>
    <w:rsid w:val="00272C8D"/>
    <w:rsid w:val="00273B2D"/>
    <w:rsid w:val="00273EFA"/>
    <w:rsid w:val="00274B30"/>
    <w:rsid w:val="00276069"/>
    <w:rsid w:val="0027793F"/>
    <w:rsid w:val="00277FB2"/>
    <w:rsid w:val="00281C5B"/>
    <w:rsid w:val="002821CF"/>
    <w:rsid w:val="00285096"/>
    <w:rsid w:val="00286B96"/>
    <w:rsid w:val="00287959"/>
    <w:rsid w:val="00294299"/>
    <w:rsid w:val="00295174"/>
    <w:rsid w:val="00295273"/>
    <w:rsid w:val="00296B99"/>
    <w:rsid w:val="002A0FA6"/>
    <w:rsid w:val="002A1810"/>
    <w:rsid w:val="002A3B99"/>
    <w:rsid w:val="002A4C2D"/>
    <w:rsid w:val="002A5FD8"/>
    <w:rsid w:val="002A6053"/>
    <w:rsid w:val="002A6117"/>
    <w:rsid w:val="002A6DEF"/>
    <w:rsid w:val="002B2717"/>
    <w:rsid w:val="002B2D44"/>
    <w:rsid w:val="002B54F8"/>
    <w:rsid w:val="002C07D8"/>
    <w:rsid w:val="002C16EF"/>
    <w:rsid w:val="002C1ECE"/>
    <w:rsid w:val="002C33F6"/>
    <w:rsid w:val="002C38DE"/>
    <w:rsid w:val="002C3E0D"/>
    <w:rsid w:val="002C764D"/>
    <w:rsid w:val="002D16CE"/>
    <w:rsid w:val="002D19B3"/>
    <w:rsid w:val="002D2712"/>
    <w:rsid w:val="002D4100"/>
    <w:rsid w:val="002D56AA"/>
    <w:rsid w:val="002D6C09"/>
    <w:rsid w:val="002D6F8F"/>
    <w:rsid w:val="002D767C"/>
    <w:rsid w:val="002D7F3D"/>
    <w:rsid w:val="002E4758"/>
    <w:rsid w:val="002E53F1"/>
    <w:rsid w:val="002E6277"/>
    <w:rsid w:val="002E652A"/>
    <w:rsid w:val="002E65CA"/>
    <w:rsid w:val="002E78FC"/>
    <w:rsid w:val="002F0B40"/>
    <w:rsid w:val="002F1650"/>
    <w:rsid w:val="002F1692"/>
    <w:rsid w:val="002F2B73"/>
    <w:rsid w:val="002F6655"/>
    <w:rsid w:val="002F6E78"/>
    <w:rsid w:val="002F74AB"/>
    <w:rsid w:val="00302F8C"/>
    <w:rsid w:val="00304012"/>
    <w:rsid w:val="00304048"/>
    <w:rsid w:val="00304B6D"/>
    <w:rsid w:val="00305A7F"/>
    <w:rsid w:val="00306631"/>
    <w:rsid w:val="00313287"/>
    <w:rsid w:val="0031594E"/>
    <w:rsid w:val="00320237"/>
    <w:rsid w:val="00320CF4"/>
    <w:rsid w:val="00325FBE"/>
    <w:rsid w:val="00326391"/>
    <w:rsid w:val="00326FD2"/>
    <w:rsid w:val="00327893"/>
    <w:rsid w:val="00332FC7"/>
    <w:rsid w:val="00333739"/>
    <w:rsid w:val="0033544B"/>
    <w:rsid w:val="003357CD"/>
    <w:rsid w:val="00336416"/>
    <w:rsid w:val="003379B2"/>
    <w:rsid w:val="00337F17"/>
    <w:rsid w:val="00340F2C"/>
    <w:rsid w:val="003419E7"/>
    <w:rsid w:val="00341E5D"/>
    <w:rsid w:val="0034206D"/>
    <w:rsid w:val="00342547"/>
    <w:rsid w:val="003443DD"/>
    <w:rsid w:val="0034472E"/>
    <w:rsid w:val="00346C91"/>
    <w:rsid w:val="003520D2"/>
    <w:rsid w:val="0035326C"/>
    <w:rsid w:val="003540B6"/>
    <w:rsid w:val="003543F5"/>
    <w:rsid w:val="003555E8"/>
    <w:rsid w:val="00355F19"/>
    <w:rsid w:val="00356FAC"/>
    <w:rsid w:val="00360CBD"/>
    <w:rsid w:val="0036220A"/>
    <w:rsid w:val="00362FE7"/>
    <w:rsid w:val="003630E4"/>
    <w:rsid w:val="00364213"/>
    <w:rsid w:val="003642AF"/>
    <w:rsid w:val="003707FD"/>
    <w:rsid w:val="00372936"/>
    <w:rsid w:val="00374195"/>
    <w:rsid w:val="0037444E"/>
    <w:rsid w:val="0037480C"/>
    <w:rsid w:val="00374FD4"/>
    <w:rsid w:val="003765B2"/>
    <w:rsid w:val="00380154"/>
    <w:rsid w:val="00380F35"/>
    <w:rsid w:val="0038298C"/>
    <w:rsid w:val="003829F9"/>
    <w:rsid w:val="00385F0D"/>
    <w:rsid w:val="00386B98"/>
    <w:rsid w:val="00386DE5"/>
    <w:rsid w:val="00386F1F"/>
    <w:rsid w:val="00390112"/>
    <w:rsid w:val="0039075A"/>
    <w:rsid w:val="0039137E"/>
    <w:rsid w:val="0039298A"/>
    <w:rsid w:val="00393DF9"/>
    <w:rsid w:val="00394DD0"/>
    <w:rsid w:val="003953B6"/>
    <w:rsid w:val="00396437"/>
    <w:rsid w:val="003967EC"/>
    <w:rsid w:val="003971EC"/>
    <w:rsid w:val="003A1878"/>
    <w:rsid w:val="003A26D9"/>
    <w:rsid w:val="003A2A98"/>
    <w:rsid w:val="003A3015"/>
    <w:rsid w:val="003A3EDC"/>
    <w:rsid w:val="003A6788"/>
    <w:rsid w:val="003A68C0"/>
    <w:rsid w:val="003A789A"/>
    <w:rsid w:val="003A7FA9"/>
    <w:rsid w:val="003B1124"/>
    <w:rsid w:val="003B2322"/>
    <w:rsid w:val="003B35A8"/>
    <w:rsid w:val="003B3B4D"/>
    <w:rsid w:val="003B58A7"/>
    <w:rsid w:val="003B6891"/>
    <w:rsid w:val="003B7AB6"/>
    <w:rsid w:val="003C3B2D"/>
    <w:rsid w:val="003C6382"/>
    <w:rsid w:val="003D05DE"/>
    <w:rsid w:val="003D16BA"/>
    <w:rsid w:val="003D1D51"/>
    <w:rsid w:val="003D20E7"/>
    <w:rsid w:val="003D272B"/>
    <w:rsid w:val="003D582C"/>
    <w:rsid w:val="003D65A6"/>
    <w:rsid w:val="003E1408"/>
    <w:rsid w:val="003E2683"/>
    <w:rsid w:val="003E3E53"/>
    <w:rsid w:val="003E7E2D"/>
    <w:rsid w:val="003F0530"/>
    <w:rsid w:val="003F4170"/>
    <w:rsid w:val="003F53E0"/>
    <w:rsid w:val="003F5A9D"/>
    <w:rsid w:val="003F686F"/>
    <w:rsid w:val="0040225D"/>
    <w:rsid w:val="004023CC"/>
    <w:rsid w:val="0040318A"/>
    <w:rsid w:val="00404032"/>
    <w:rsid w:val="004072BE"/>
    <w:rsid w:val="004106D8"/>
    <w:rsid w:val="00410D21"/>
    <w:rsid w:val="00412064"/>
    <w:rsid w:val="004132C2"/>
    <w:rsid w:val="004159C8"/>
    <w:rsid w:val="004272DE"/>
    <w:rsid w:val="00430B17"/>
    <w:rsid w:val="00430E38"/>
    <w:rsid w:val="00433C0A"/>
    <w:rsid w:val="004350F1"/>
    <w:rsid w:val="004351FE"/>
    <w:rsid w:val="00435C32"/>
    <w:rsid w:val="004406EC"/>
    <w:rsid w:val="00440917"/>
    <w:rsid w:val="00441213"/>
    <w:rsid w:val="00441F8B"/>
    <w:rsid w:val="00445C2C"/>
    <w:rsid w:val="00450138"/>
    <w:rsid w:val="00450B9F"/>
    <w:rsid w:val="0045599F"/>
    <w:rsid w:val="004574FB"/>
    <w:rsid w:val="00462200"/>
    <w:rsid w:val="00462546"/>
    <w:rsid w:val="00462939"/>
    <w:rsid w:val="00464A78"/>
    <w:rsid w:val="004657D3"/>
    <w:rsid w:val="00467AC5"/>
    <w:rsid w:val="00472949"/>
    <w:rsid w:val="004740ED"/>
    <w:rsid w:val="00480653"/>
    <w:rsid w:val="004816B2"/>
    <w:rsid w:val="00481F6E"/>
    <w:rsid w:val="00482E1C"/>
    <w:rsid w:val="004845C0"/>
    <w:rsid w:val="00485531"/>
    <w:rsid w:val="0048773C"/>
    <w:rsid w:val="0048793D"/>
    <w:rsid w:val="00490BD7"/>
    <w:rsid w:val="00493485"/>
    <w:rsid w:val="004942DD"/>
    <w:rsid w:val="0049593F"/>
    <w:rsid w:val="00497E97"/>
    <w:rsid w:val="004A14DD"/>
    <w:rsid w:val="004A163F"/>
    <w:rsid w:val="004A1992"/>
    <w:rsid w:val="004A51CD"/>
    <w:rsid w:val="004A5D07"/>
    <w:rsid w:val="004A6A00"/>
    <w:rsid w:val="004A6DB1"/>
    <w:rsid w:val="004A7A69"/>
    <w:rsid w:val="004A7D53"/>
    <w:rsid w:val="004B4190"/>
    <w:rsid w:val="004C02B5"/>
    <w:rsid w:val="004C15CA"/>
    <w:rsid w:val="004C2220"/>
    <w:rsid w:val="004C25BB"/>
    <w:rsid w:val="004C2FD9"/>
    <w:rsid w:val="004C7FBC"/>
    <w:rsid w:val="004D2ED0"/>
    <w:rsid w:val="004D2FF2"/>
    <w:rsid w:val="004D41F7"/>
    <w:rsid w:val="004D457A"/>
    <w:rsid w:val="004D6B82"/>
    <w:rsid w:val="004D6DCE"/>
    <w:rsid w:val="004E0011"/>
    <w:rsid w:val="004E11AE"/>
    <w:rsid w:val="004E226A"/>
    <w:rsid w:val="004E305F"/>
    <w:rsid w:val="004E551A"/>
    <w:rsid w:val="004F0756"/>
    <w:rsid w:val="004F16DE"/>
    <w:rsid w:val="004F3FF3"/>
    <w:rsid w:val="004F5BC5"/>
    <w:rsid w:val="004F643D"/>
    <w:rsid w:val="004F6FAD"/>
    <w:rsid w:val="004F75B8"/>
    <w:rsid w:val="00500D1A"/>
    <w:rsid w:val="00501D4E"/>
    <w:rsid w:val="00501DE6"/>
    <w:rsid w:val="005044F2"/>
    <w:rsid w:val="00504E3D"/>
    <w:rsid w:val="00505637"/>
    <w:rsid w:val="00505723"/>
    <w:rsid w:val="00510DE4"/>
    <w:rsid w:val="00511C02"/>
    <w:rsid w:val="00513536"/>
    <w:rsid w:val="00513765"/>
    <w:rsid w:val="00513B78"/>
    <w:rsid w:val="00515FE9"/>
    <w:rsid w:val="005162FB"/>
    <w:rsid w:val="005171EE"/>
    <w:rsid w:val="00517A5B"/>
    <w:rsid w:val="00526A8D"/>
    <w:rsid w:val="00527156"/>
    <w:rsid w:val="005274CF"/>
    <w:rsid w:val="0053096D"/>
    <w:rsid w:val="0053187D"/>
    <w:rsid w:val="00532457"/>
    <w:rsid w:val="00535DE7"/>
    <w:rsid w:val="00537548"/>
    <w:rsid w:val="005377D6"/>
    <w:rsid w:val="005402CF"/>
    <w:rsid w:val="00540611"/>
    <w:rsid w:val="00540880"/>
    <w:rsid w:val="00540D02"/>
    <w:rsid w:val="005412C2"/>
    <w:rsid w:val="0054740B"/>
    <w:rsid w:val="0054756E"/>
    <w:rsid w:val="00550B11"/>
    <w:rsid w:val="005512B8"/>
    <w:rsid w:val="0055626C"/>
    <w:rsid w:val="00556CD8"/>
    <w:rsid w:val="00560970"/>
    <w:rsid w:val="00560B3F"/>
    <w:rsid w:val="00562851"/>
    <w:rsid w:val="00562FAC"/>
    <w:rsid w:val="0056358E"/>
    <w:rsid w:val="00564FC8"/>
    <w:rsid w:val="00566B87"/>
    <w:rsid w:val="00566E9F"/>
    <w:rsid w:val="00566EB2"/>
    <w:rsid w:val="0057142A"/>
    <w:rsid w:val="005718DB"/>
    <w:rsid w:val="00574F88"/>
    <w:rsid w:val="005768F1"/>
    <w:rsid w:val="005801E3"/>
    <w:rsid w:val="00580FEE"/>
    <w:rsid w:val="005823A4"/>
    <w:rsid w:val="00585599"/>
    <w:rsid w:val="00587CD4"/>
    <w:rsid w:val="0059215C"/>
    <w:rsid w:val="0059291F"/>
    <w:rsid w:val="00592A29"/>
    <w:rsid w:val="00596887"/>
    <w:rsid w:val="00597329"/>
    <w:rsid w:val="005977F6"/>
    <w:rsid w:val="005A0EC6"/>
    <w:rsid w:val="005A2A12"/>
    <w:rsid w:val="005A5F41"/>
    <w:rsid w:val="005A61EF"/>
    <w:rsid w:val="005A64FA"/>
    <w:rsid w:val="005A69AA"/>
    <w:rsid w:val="005B02EA"/>
    <w:rsid w:val="005B21A0"/>
    <w:rsid w:val="005B3D09"/>
    <w:rsid w:val="005B440A"/>
    <w:rsid w:val="005B5A5A"/>
    <w:rsid w:val="005B5EEF"/>
    <w:rsid w:val="005B6C05"/>
    <w:rsid w:val="005B7223"/>
    <w:rsid w:val="005C11D9"/>
    <w:rsid w:val="005C1574"/>
    <w:rsid w:val="005C4E82"/>
    <w:rsid w:val="005C67BE"/>
    <w:rsid w:val="005D0C8C"/>
    <w:rsid w:val="005D4927"/>
    <w:rsid w:val="005D56BE"/>
    <w:rsid w:val="005D6989"/>
    <w:rsid w:val="005E241A"/>
    <w:rsid w:val="005E2669"/>
    <w:rsid w:val="005E40FB"/>
    <w:rsid w:val="005E4195"/>
    <w:rsid w:val="005E4F47"/>
    <w:rsid w:val="005E6DE5"/>
    <w:rsid w:val="005F0C9F"/>
    <w:rsid w:val="005F5812"/>
    <w:rsid w:val="005F5917"/>
    <w:rsid w:val="005F7B82"/>
    <w:rsid w:val="006001C3"/>
    <w:rsid w:val="006016FA"/>
    <w:rsid w:val="00601F07"/>
    <w:rsid w:val="00603FB9"/>
    <w:rsid w:val="00604F9A"/>
    <w:rsid w:val="006066A8"/>
    <w:rsid w:val="006068B8"/>
    <w:rsid w:val="006071F4"/>
    <w:rsid w:val="00607AFD"/>
    <w:rsid w:val="006122DD"/>
    <w:rsid w:val="00612559"/>
    <w:rsid w:val="00613943"/>
    <w:rsid w:val="00615325"/>
    <w:rsid w:val="006157E1"/>
    <w:rsid w:val="00616C4C"/>
    <w:rsid w:val="00620DDD"/>
    <w:rsid w:val="00622142"/>
    <w:rsid w:val="006303E7"/>
    <w:rsid w:val="00630929"/>
    <w:rsid w:val="00630968"/>
    <w:rsid w:val="006309C7"/>
    <w:rsid w:val="00630A34"/>
    <w:rsid w:val="00633354"/>
    <w:rsid w:val="006348C6"/>
    <w:rsid w:val="00634AF0"/>
    <w:rsid w:val="00635415"/>
    <w:rsid w:val="00636A84"/>
    <w:rsid w:val="00641DE6"/>
    <w:rsid w:val="0064395F"/>
    <w:rsid w:val="00645D3F"/>
    <w:rsid w:val="00651C4C"/>
    <w:rsid w:val="0065359B"/>
    <w:rsid w:val="00654885"/>
    <w:rsid w:val="00654E64"/>
    <w:rsid w:val="00655EAB"/>
    <w:rsid w:val="006571AB"/>
    <w:rsid w:val="00660313"/>
    <w:rsid w:val="006607DF"/>
    <w:rsid w:val="00661517"/>
    <w:rsid w:val="00661AF2"/>
    <w:rsid w:val="00662377"/>
    <w:rsid w:val="00662A1F"/>
    <w:rsid w:val="00663283"/>
    <w:rsid w:val="006634EC"/>
    <w:rsid w:val="006636F5"/>
    <w:rsid w:val="0066494D"/>
    <w:rsid w:val="00671DAD"/>
    <w:rsid w:val="00673E2D"/>
    <w:rsid w:val="0068024D"/>
    <w:rsid w:val="0068597C"/>
    <w:rsid w:val="00686A95"/>
    <w:rsid w:val="00686DC6"/>
    <w:rsid w:val="00687CF0"/>
    <w:rsid w:val="00690464"/>
    <w:rsid w:val="006925C4"/>
    <w:rsid w:val="006927E2"/>
    <w:rsid w:val="00692FDD"/>
    <w:rsid w:val="006931F8"/>
    <w:rsid w:val="00693C48"/>
    <w:rsid w:val="00695883"/>
    <w:rsid w:val="0069631F"/>
    <w:rsid w:val="00697837"/>
    <w:rsid w:val="006A08F3"/>
    <w:rsid w:val="006A0951"/>
    <w:rsid w:val="006A0A71"/>
    <w:rsid w:val="006A0B03"/>
    <w:rsid w:val="006A22CF"/>
    <w:rsid w:val="006A633A"/>
    <w:rsid w:val="006A71A1"/>
    <w:rsid w:val="006A72B5"/>
    <w:rsid w:val="006B0E77"/>
    <w:rsid w:val="006B36E3"/>
    <w:rsid w:val="006B5977"/>
    <w:rsid w:val="006B5BCF"/>
    <w:rsid w:val="006B791B"/>
    <w:rsid w:val="006B79FC"/>
    <w:rsid w:val="006C373B"/>
    <w:rsid w:val="006C4AC4"/>
    <w:rsid w:val="006C76D6"/>
    <w:rsid w:val="006C7A9E"/>
    <w:rsid w:val="006D08BA"/>
    <w:rsid w:val="006D1229"/>
    <w:rsid w:val="006D5E7D"/>
    <w:rsid w:val="006D6286"/>
    <w:rsid w:val="006D63B9"/>
    <w:rsid w:val="006D641D"/>
    <w:rsid w:val="006E08B8"/>
    <w:rsid w:val="006E1152"/>
    <w:rsid w:val="006E12A5"/>
    <w:rsid w:val="006E18EA"/>
    <w:rsid w:val="006E5A0F"/>
    <w:rsid w:val="006E5C71"/>
    <w:rsid w:val="006E6914"/>
    <w:rsid w:val="006E7B41"/>
    <w:rsid w:val="006F0AAC"/>
    <w:rsid w:val="006F12BB"/>
    <w:rsid w:val="006F1915"/>
    <w:rsid w:val="006F1D8A"/>
    <w:rsid w:val="00703542"/>
    <w:rsid w:val="007037DF"/>
    <w:rsid w:val="00703FF3"/>
    <w:rsid w:val="0070642C"/>
    <w:rsid w:val="00707B15"/>
    <w:rsid w:val="007120F6"/>
    <w:rsid w:val="00712DD6"/>
    <w:rsid w:val="00713E36"/>
    <w:rsid w:val="00714D9A"/>
    <w:rsid w:val="00722A2F"/>
    <w:rsid w:val="00723342"/>
    <w:rsid w:val="00723AB7"/>
    <w:rsid w:val="00725676"/>
    <w:rsid w:val="00726990"/>
    <w:rsid w:val="00726C5E"/>
    <w:rsid w:val="00727199"/>
    <w:rsid w:val="00727822"/>
    <w:rsid w:val="00730C55"/>
    <w:rsid w:val="007317B2"/>
    <w:rsid w:val="00732CA5"/>
    <w:rsid w:val="00733BA6"/>
    <w:rsid w:val="0073448B"/>
    <w:rsid w:val="00735D02"/>
    <w:rsid w:val="00736931"/>
    <w:rsid w:val="00743499"/>
    <w:rsid w:val="007438AC"/>
    <w:rsid w:val="00744E15"/>
    <w:rsid w:val="00745F02"/>
    <w:rsid w:val="0074703A"/>
    <w:rsid w:val="00747803"/>
    <w:rsid w:val="00751747"/>
    <w:rsid w:val="00752865"/>
    <w:rsid w:val="007535EB"/>
    <w:rsid w:val="00754234"/>
    <w:rsid w:val="00755C3F"/>
    <w:rsid w:val="00757B22"/>
    <w:rsid w:val="00760F60"/>
    <w:rsid w:val="007619DF"/>
    <w:rsid w:val="00762FA9"/>
    <w:rsid w:val="0076668E"/>
    <w:rsid w:val="00770230"/>
    <w:rsid w:val="00770376"/>
    <w:rsid w:val="007706C6"/>
    <w:rsid w:val="007711C0"/>
    <w:rsid w:val="00771DC5"/>
    <w:rsid w:val="00771F24"/>
    <w:rsid w:val="00773475"/>
    <w:rsid w:val="007808E9"/>
    <w:rsid w:val="00781E75"/>
    <w:rsid w:val="0078386D"/>
    <w:rsid w:val="007847F1"/>
    <w:rsid w:val="00784B0E"/>
    <w:rsid w:val="00786AE4"/>
    <w:rsid w:val="00786FD2"/>
    <w:rsid w:val="007907B5"/>
    <w:rsid w:val="00790911"/>
    <w:rsid w:val="007928B4"/>
    <w:rsid w:val="00794EDF"/>
    <w:rsid w:val="00796BC7"/>
    <w:rsid w:val="0079703F"/>
    <w:rsid w:val="007979DD"/>
    <w:rsid w:val="007A0152"/>
    <w:rsid w:val="007A33AA"/>
    <w:rsid w:val="007A4F0B"/>
    <w:rsid w:val="007A6015"/>
    <w:rsid w:val="007A70A9"/>
    <w:rsid w:val="007A7916"/>
    <w:rsid w:val="007B4222"/>
    <w:rsid w:val="007B479D"/>
    <w:rsid w:val="007B571B"/>
    <w:rsid w:val="007B6A9E"/>
    <w:rsid w:val="007B6CFD"/>
    <w:rsid w:val="007C1152"/>
    <w:rsid w:val="007C1602"/>
    <w:rsid w:val="007C2080"/>
    <w:rsid w:val="007C21F4"/>
    <w:rsid w:val="007C2FC3"/>
    <w:rsid w:val="007C4EF1"/>
    <w:rsid w:val="007C5513"/>
    <w:rsid w:val="007C7F0E"/>
    <w:rsid w:val="007D2088"/>
    <w:rsid w:val="007D2CE1"/>
    <w:rsid w:val="007D3F7E"/>
    <w:rsid w:val="007D426A"/>
    <w:rsid w:val="007D4C54"/>
    <w:rsid w:val="007D5836"/>
    <w:rsid w:val="007D6459"/>
    <w:rsid w:val="007D693E"/>
    <w:rsid w:val="007D6B97"/>
    <w:rsid w:val="007E010C"/>
    <w:rsid w:val="007E0273"/>
    <w:rsid w:val="007E3770"/>
    <w:rsid w:val="007E7B49"/>
    <w:rsid w:val="007F0A3D"/>
    <w:rsid w:val="007F2B19"/>
    <w:rsid w:val="007F4A31"/>
    <w:rsid w:val="008010B1"/>
    <w:rsid w:val="00801E1D"/>
    <w:rsid w:val="00803557"/>
    <w:rsid w:val="0080548A"/>
    <w:rsid w:val="00810A6D"/>
    <w:rsid w:val="00811D6C"/>
    <w:rsid w:val="00811F87"/>
    <w:rsid w:val="0081357B"/>
    <w:rsid w:val="00813D59"/>
    <w:rsid w:val="00813E83"/>
    <w:rsid w:val="008147B9"/>
    <w:rsid w:val="00815070"/>
    <w:rsid w:val="008159A3"/>
    <w:rsid w:val="0081750B"/>
    <w:rsid w:val="008210F9"/>
    <w:rsid w:val="00821389"/>
    <w:rsid w:val="008216E8"/>
    <w:rsid w:val="0082203F"/>
    <w:rsid w:val="00825798"/>
    <w:rsid w:val="008309D0"/>
    <w:rsid w:val="00830B81"/>
    <w:rsid w:val="008350F7"/>
    <w:rsid w:val="00841E01"/>
    <w:rsid w:val="00843020"/>
    <w:rsid w:val="00843EB2"/>
    <w:rsid w:val="00846545"/>
    <w:rsid w:val="00846F12"/>
    <w:rsid w:val="008477E3"/>
    <w:rsid w:val="00847BE4"/>
    <w:rsid w:val="00847CFE"/>
    <w:rsid w:val="00847D7F"/>
    <w:rsid w:val="0085037A"/>
    <w:rsid w:val="00850C03"/>
    <w:rsid w:val="00854590"/>
    <w:rsid w:val="0085588F"/>
    <w:rsid w:val="00855CE7"/>
    <w:rsid w:val="0085683C"/>
    <w:rsid w:val="00856A1E"/>
    <w:rsid w:val="008570D7"/>
    <w:rsid w:val="00857387"/>
    <w:rsid w:val="00860452"/>
    <w:rsid w:val="008608EF"/>
    <w:rsid w:val="00861248"/>
    <w:rsid w:val="00861EBE"/>
    <w:rsid w:val="008643E5"/>
    <w:rsid w:val="0086453E"/>
    <w:rsid w:val="008664F9"/>
    <w:rsid w:val="00866DED"/>
    <w:rsid w:val="00867A2B"/>
    <w:rsid w:val="008711F3"/>
    <w:rsid w:val="00871FC8"/>
    <w:rsid w:val="008720E6"/>
    <w:rsid w:val="00873CC2"/>
    <w:rsid w:val="00874C10"/>
    <w:rsid w:val="008756EA"/>
    <w:rsid w:val="00880923"/>
    <w:rsid w:val="00880BA7"/>
    <w:rsid w:val="008869E4"/>
    <w:rsid w:val="008871E6"/>
    <w:rsid w:val="00887753"/>
    <w:rsid w:val="00890A2A"/>
    <w:rsid w:val="008939BD"/>
    <w:rsid w:val="0089410B"/>
    <w:rsid w:val="008947C8"/>
    <w:rsid w:val="00896958"/>
    <w:rsid w:val="008A04FD"/>
    <w:rsid w:val="008A1918"/>
    <w:rsid w:val="008A203B"/>
    <w:rsid w:val="008A3443"/>
    <w:rsid w:val="008A362E"/>
    <w:rsid w:val="008A4D22"/>
    <w:rsid w:val="008A722F"/>
    <w:rsid w:val="008B199D"/>
    <w:rsid w:val="008B21CE"/>
    <w:rsid w:val="008B2EB7"/>
    <w:rsid w:val="008B4CD4"/>
    <w:rsid w:val="008B613C"/>
    <w:rsid w:val="008C158C"/>
    <w:rsid w:val="008C41F3"/>
    <w:rsid w:val="008C4246"/>
    <w:rsid w:val="008C4A1B"/>
    <w:rsid w:val="008C5D0B"/>
    <w:rsid w:val="008C632F"/>
    <w:rsid w:val="008D087A"/>
    <w:rsid w:val="008D16C0"/>
    <w:rsid w:val="008D2815"/>
    <w:rsid w:val="008D36C7"/>
    <w:rsid w:val="008D38C6"/>
    <w:rsid w:val="008D3D87"/>
    <w:rsid w:val="008D3E40"/>
    <w:rsid w:val="008D4045"/>
    <w:rsid w:val="008D5955"/>
    <w:rsid w:val="008D6A2C"/>
    <w:rsid w:val="008D7BFE"/>
    <w:rsid w:val="008E0C5D"/>
    <w:rsid w:val="008E1795"/>
    <w:rsid w:val="008E2723"/>
    <w:rsid w:val="008E36CC"/>
    <w:rsid w:val="008E48F8"/>
    <w:rsid w:val="008E7B00"/>
    <w:rsid w:val="008F29D6"/>
    <w:rsid w:val="008F375E"/>
    <w:rsid w:val="008F543A"/>
    <w:rsid w:val="008F5B27"/>
    <w:rsid w:val="008F758F"/>
    <w:rsid w:val="008F7A83"/>
    <w:rsid w:val="00900BAF"/>
    <w:rsid w:val="00901862"/>
    <w:rsid w:val="00902119"/>
    <w:rsid w:val="00910CFC"/>
    <w:rsid w:val="009129C4"/>
    <w:rsid w:val="009138FB"/>
    <w:rsid w:val="00914B01"/>
    <w:rsid w:val="00920E63"/>
    <w:rsid w:val="00920E9C"/>
    <w:rsid w:val="00924131"/>
    <w:rsid w:val="00924E11"/>
    <w:rsid w:val="00930C26"/>
    <w:rsid w:val="00931B78"/>
    <w:rsid w:val="00931D5E"/>
    <w:rsid w:val="009325F7"/>
    <w:rsid w:val="00934DA9"/>
    <w:rsid w:val="00935829"/>
    <w:rsid w:val="00935FB4"/>
    <w:rsid w:val="009445D2"/>
    <w:rsid w:val="009450CC"/>
    <w:rsid w:val="0094711D"/>
    <w:rsid w:val="009472AD"/>
    <w:rsid w:val="009476D4"/>
    <w:rsid w:val="009507F4"/>
    <w:rsid w:val="00951D8A"/>
    <w:rsid w:val="00951E14"/>
    <w:rsid w:val="00954E82"/>
    <w:rsid w:val="00956F70"/>
    <w:rsid w:val="009576D7"/>
    <w:rsid w:val="009602D9"/>
    <w:rsid w:val="00960526"/>
    <w:rsid w:val="00961269"/>
    <w:rsid w:val="00961713"/>
    <w:rsid w:val="00963F70"/>
    <w:rsid w:val="00964E10"/>
    <w:rsid w:val="00966748"/>
    <w:rsid w:val="00967056"/>
    <w:rsid w:val="00967D5A"/>
    <w:rsid w:val="009740CE"/>
    <w:rsid w:val="00977512"/>
    <w:rsid w:val="00983047"/>
    <w:rsid w:val="0098383B"/>
    <w:rsid w:val="00985075"/>
    <w:rsid w:val="00986547"/>
    <w:rsid w:val="00987803"/>
    <w:rsid w:val="00991AB1"/>
    <w:rsid w:val="009922FD"/>
    <w:rsid w:val="00992F4D"/>
    <w:rsid w:val="00993232"/>
    <w:rsid w:val="00993284"/>
    <w:rsid w:val="00997976"/>
    <w:rsid w:val="00997DF8"/>
    <w:rsid w:val="009A0C8F"/>
    <w:rsid w:val="009A277C"/>
    <w:rsid w:val="009A4C3C"/>
    <w:rsid w:val="009A5A20"/>
    <w:rsid w:val="009B47D8"/>
    <w:rsid w:val="009B5FA9"/>
    <w:rsid w:val="009B68B2"/>
    <w:rsid w:val="009B73E9"/>
    <w:rsid w:val="009B789F"/>
    <w:rsid w:val="009C01C3"/>
    <w:rsid w:val="009C0875"/>
    <w:rsid w:val="009C09F7"/>
    <w:rsid w:val="009C13CF"/>
    <w:rsid w:val="009C2E30"/>
    <w:rsid w:val="009C4238"/>
    <w:rsid w:val="009C69E8"/>
    <w:rsid w:val="009D2AA6"/>
    <w:rsid w:val="009D2D8C"/>
    <w:rsid w:val="009D3B77"/>
    <w:rsid w:val="009D404E"/>
    <w:rsid w:val="009D58D6"/>
    <w:rsid w:val="009D5908"/>
    <w:rsid w:val="009D6250"/>
    <w:rsid w:val="009E146B"/>
    <w:rsid w:val="009E5E11"/>
    <w:rsid w:val="009F052E"/>
    <w:rsid w:val="009F0CC8"/>
    <w:rsid w:val="009F1092"/>
    <w:rsid w:val="009F2596"/>
    <w:rsid w:val="009F2D90"/>
    <w:rsid w:val="009F42D6"/>
    <w:rsid w:val="009F5B7B"/>
    <w:rsid w:val="00A04994"/>
    <w:rsid w:val="00A063CC"/>
    <w:rsid w:val="00A06AC1"/>
    <w:rsid w:val="00A076F2"/>
    <w:rsid w:val="00A102AC"/>
    <w:rsid w:val="00A107A1"/>
    <w:rsid w:val="00A114D0"/>
    <w:rsid w:val="00A12125"/>
    <w:rsid w:val="00A12DAC"/>
    <w:rsid w:val="00A13FE0"/>
    <w:rsid w:val="00A16035"/>
    <w:rsid w:val="00A16FE8"/>
    <w:rsid w:val="00A20980"/>
    <w:rsid w:val="00A21413"/>
    <w:rsid w:val="00A241FB"/>
    <w:rsid w:val="00A251C8"/>
    <w:rsid w:val="00A25901"/>
    <w:rsid w:val="00A259A8"/>
    <w:rsid w:val="00A2678E"/>
    <w:rsid w:val="00A27AEA"/>
    <w:rsid w:val="00A331D9"/>
    <w:rsid w:val="00A33FF6"/>
    <w:rsid w:val="00A34D08"/>
    <w:rsid w:val="00A400F8"/>
    <w:rsid w:val="00A4166A"/>
    <w:rsid w:val="00A41E58"/>
    <w:rsid w:val="00A458E1"/>
    <w:rsid w:val="00A45CBE"/>
    <w:rsid w:val="00A46415"/>
    <w:rsid w:val="00A50D06"/>
    <w:rsid w:val="00A5287F"/>
    <w:rsid w:val="00A531E3"/>
    <w:rsid w:val="00A53441"/>
    <w:rsid w:val="00A538D2"/>
    <w:rsid w:val="00A54A19"/>
    <w:rsid w:val="00A550FD"/>
    <w:rsid w:val="00A5599D"/>
    <w:rsid w:val="00A567AB"/>
    <w:rsid w:val="00A6071C"/>
    <w:rsid w:val="00A60FE9"/>
    <w:rsid w:val="00A67717"/>
    <w:rsid w:val="00A67C29"/>
    <w:rsid w:val="00A70514"/>
    <w:rsid w:val="00A70A53"/>
    <w:rsid w:val="00A71E54"/>
    <w:rsid w:val="00A72771"/>
    <w:rsid w:val="00A72D89"/>
    <w:rsid w:val="00A74109"/>
    <w:rsid w:val="00A753D4"/>
    <w:rsid w:val="00A769D7"/>
    <w:rsid w:val="00A76AF6"/>
    <w:rsid w:val="00A8136C"/>
    <w:rsid w:val="00A841C7"/>
    <w:rsid w:val="00A849F4"/>
    <w:rsid w:val="00A84A5D"/>
    <w:rsid w:val="00A8675B"/>
    <w:rsid w:val="00A86F9B"/>
    <w:rsid w:val="00A87D6B"/>
    <w:rsid w:val="00A87EB1"/>
    <w:rsid w:val="00A90D8D"/>
    <w:rsid w:val="00A91FD6"/>
    <w:rsid w:val="00A92B63"/>
    <w:rsid w:val="00A95705"/>
    <w:rsid w:val="00AA0BFF"/>
    <w:rsid w:val="00AA298C"/>
    <w:rsid w:val="00AA299A"/>
    <w:rsid w:val="00AA2B72"/>
    <w:rsid w:val="00AA329C"/>
    <w:rsid w:val="00AA508F"/>
    <w:rsid w:val="00AA65EC"/>
    <w:rsid w:val="00AA7373"/>
    <w:rsid w:val="00AB18BD"/>
    <w:rsid w:val="00AB1BA3"/>
    <w:rsid w:val="00AB2E14"/>
    <w:rsid w:val="00AB361E"/>
    <w:rsid w:val="00AB3B5D"/>
    <w:rsid w:val="00AB50A4"/>
    <w:rsid w:val="00AB633F"/>
    <w:rsid w:val="00AC2234"/>
    <w:rsid w:val="00AC3924"/>
    <w:rsid w:val="00AC4ABD"/>
    <w:rsid w:val="00AC6F22"/>
    <w:rsid w:val="00AC756C"/>
    <w:rsid w:val="00AD0565"/>
    <w:rsid w:val="00AD0C47"/>
    <w:rsid w:val="00AD0F78"/>
    <w:rsid w:val="00AD3AC7"/>
    <w:rsid w:val="00AD43D4"/>
    <w:rsid w:val="00AD508B"/>
    <w:rsid w:val="00AD5606"/>
    <w:rsid w:val="00AD58A4"/>
    <w:rsid w:val="00AD7848"/>
    <w:rsid w:val="00AE15A2"/>
    <w:rsid w:val="00AE1A2B"/>
    <w:rsid w:val="00AE2276"/>
    <w:rsid w:val="00AE2D97"/>
    <w:rsid w:val="00AE3767"/>
    <w:rsid w:val="00AE5042"/>
    <w:rsid w:val="00AE72F9"/>
    <w:rsid w:val="00AE79E9"/>
    <w:rsid w:val="00AE7E98"/>
    <w:rsid w:val="00AF50D8"/>
    <w:rsid w:val="00AF5A41"/>
    <w:rsid w:val="00B012E9"/>
    <w:rsid w:val="00B013CD"/>
    <w:rsid w:val="00B03822"/>
    <w:rsid w:val="00B051B8"/>
    <w:rsid w:val="00B068CA"/>
    <w:rsid w:val="00B07A14"/>
    <w:rsid w:val="00B103D4"/>
    <w:rsid w:val="00B106D0"/>
    <w:rsid w:val="00B12ED2"/>
    <w:rsid w:val="00B14FEB"/>
    <w:rsid w:val="00B1550E"/>
    <w:rsid w:val="00B15798"/>
    <w:rsid w:val="00B164D3"/>
    <w:rsid w:val="00B22924"/>
    <w:rsid w:val="00B236AE"/>
    <w:rsid w:val="00B2565C"/>
    <w:rsid w:val="00B262F8"/>
    <w:rsid w:val="00B308E6"/>
    <w:rsid w:val="00B3280F"/>
    <w:rsid w:val="00B32D61"/>
    <w:rsid w:val="00B34798"/>
    <w:rsid w:val="00B3558D"/>
    <w:rsid w:val="00B3643E"/>
    <w:rsid w:val="00B42FE9"/>
    <w:rsid w:val="00B438CE"/>
    <w:rsid w:val="00B4456E"/>
    <w:rsid w:val="00B47CF0"/>
    <w:rsid w:val="00B47F1A"/>
    <w:rsid w:val="00B50163"/>
    <w:rsid w:val="00B50B58"/>
    <w:rsid w:val="00B53A0A"/>
    <w:rsid w:val="00B561E8"/>
    <w:rsid w:val="00B5654B"/>
    <w:rsid w:val="00B574DE"/>
    <w:rsid w:val="00B60132"/>
    <w:rsid w:val="00B612B2"/>
    <w:rsid w:val="00B618F3"/>
    <w:rsid w:val="00B61CDA"/>
    <w:rsid w:val="00B63797"/>
    <w:rsid w:val="00B659B4"/>
    <w:rsid w:val="00B71FF0"/>
    <w:rsid w:val="00B74860"/>
    <w:rsid w:val="00B81E90"/>
    <w:rsid w:val="00B83152"/>
    <w:rsid w:val="00B83512"/>
    <w:rsid w:val="00B83DE1"/>
    <w:rsid w:val="00B84FBE"/>
    <w:rsid w:val="00B85ADD"/>
    <w:rsid w:val="00B86AA2"/>
    <w:rsid w:val="00B9016F"/>
    <w:rsid w:val="00B90B49"/>
    <w:rsid w:val="00B90CEB"/>
    <w:rsid w:val="00B917B0"/>
    <w:rsid w:val="00B933AB"/>
    <w:rsid w:val="00B935C2"/>
    <w:rsid w:val="00B93EF1"/>
    <w:rsid w:val="00B941C3"/>
    <w:rsid w:val="00B970F7"/>
    <w:rsid w:val="00BA65CF"/>
    <w:rsid w:val="00BB0ED5"/>
    <w:rsid w:val="00BB0F17"/>
    <w:rsid w:val="00BB1512"/>
    <w:rsid w:val="00BB23E6"/>
    <w:rsid w:val="00BB2B6A"/>
    <w:rsid w:val="00BB2E18"/>
    <w:rsid w:val="00BB590D"/>
    <w:rsid w:val="00BB6596"/>
    <w:rsid w:val="00BB66C5"/>
    <w:rsid w:val="00BB73D9"/>
    <w:rsid w:val="00BC2C5F"/>
    <w:rsid w:val="00BD06E0"/>
    <w:rsid w:val="00BD0BA8"/>
    <w:rsid w:val="00BD14BC"/>
    <w:rsid w:val="00BD2C00"/>
    <w:rsid w:val="00BD508E"/>
    <w:rsid w:val="00BD51D1"/>
    <w:rsid w:val="00BD5CD2"/>
    <w:rsid w:val="00BD6347"/>
    <w:rsid w:val="00BD6AAC"/>
    <w:rsid w:val="00BD6E7D"/>
    <w:rsid w:val="00BE35D5"/>
    <w:rsid w:val="00BE3B32"/>
    <w:rsid w:val="00BE590B"/>
    <w:rsid w:val="00BE667F"/>
    <w:rsid w:val="00BF013A"/>
    <w:rsid w:val="00BF0F19"/>
    <w:rsid w:val="00BF1746"/>
    <w:rsid w:val="00BF1D0D"/>
    <w:rsid w:val="00BF3DC3"/>
    <w:rsid w:val="00BF6098"/>
    <w:rsid w:val="00BF733C"/>
    <w:rsid w:val="00C00BFF"/>
    <w:rsid w:val="00C01992"/>
    <w:rsid w:val="00C02CC5"/>
    <w:rsid w:val="00C04618"/>
    <w:rsid w:val="00C05D68"/>
    <w:rsid w:val="00C061BE"/>
    <w:rsid w:val="00C06A35"/>
    <w:rsid w:val="00C07968"/>
    <w:rsid w:val="00C07DBA"/>
    <w:rsid w:val="00C1341D"/>
    <w:rsid w:val="00C14B81"/>
    <w:rsid w:val="00C153DF"/>
    <w:rsid w:val="00C16EB4"/>
    <w:rsid w:val="00C21547"/>
    <w:rsid w:val="00C217F8"/>
    <w:rsid w:val="00C21AE5"/>
    <w:rsid w:val="00C2234A"/>
    <w:rsid w:val="00C22631"/>
    <w:rsid w:val="00C240B6"/>
    <w:rsid w:val="00C24843"/>
    <w:rsid w:val="00C253B6"/>
    <w:rsid w:val="00C31653"/>
    <w:rsid w:val="00C3240D"/>
    <w:rsid w:val="00C324B2"/>
    <w:rsid w:val="00C34076"/>
    <w:rsid w:val="00C35BD8"/>
    <w:rsid w:val="00C36CF8"/>
    <w:rsid w:val="00C3703F"/>
    <w:rsid w:val="00C378A5"/>
    <w:rsid w:val="00C40164"/>
    <w:rsid w:val="00C4268D"/>
    <w:rsid w:val="00C42791"/>
    <w:rsid w:val="00C46412"/>
    <w:rsid w:val="00C47A10"/>
    <w:rsid w:val="00C50F3D"/>
    <w:rsid w:val="00C51282"/>
    <w:rsid w:val="00C51AE1"/>
    <w:rsid w:val="00C522BB"/>
    <w:rsid w:val="00C533C5"/>
    <w:rsid w:val="00C543F3"/>
    <w:rsid w:val="00C5494B"/>
    <w:rsid w:val="00C54BC4"/>
    <w:rsid w:val="00C563C5"/>
    <w:rsid w:val="00C5735C"/>
    <w:rsid w:val="00C60A86"/>
    <w:rsid w:val="00C62BC9"/>
    <w:rsid w:val="00C64303"/>
    <w:rsid w:val="00C64A4A"/>
    <w:rsid w:val="00C64E02"/>
    <w:rsid w:val="00C662E8"/>
    <w:rsid w:val="00C67F4A"/>
    <w:rsid w:val="00C67FE7"/>
    <w:rsid w:val="00C706A7"/>
    <w:rsid w:val="00C70DD4"/>
    <w:rsid w:val="00C71EB6"/>
    <w:rsid w:val="00C748A3"/>
    <w:rsid w:val="00C75B2F"/>
    <w:rsid w:val="00C75C00"/>
    <w:rsid w:val="00C75F2A"/>
    <w:rsid w:val="00C76E1D"/>
    <w:rsid w:val="00C81DAC"/>
    <w:rsid w:val="00C82066"/>
    <w:rsid w:val="00C82A22"/>
    <w:rsid w:val="00C857EB"/>
    <w:rsid w:val="00C8602A"/>
    <w:rsid w:val="00C87FEF"/>
    <w:rsid w:val="00C907D1"/>
    <w:rsid w:val="00C92AFA"/>
    <w:rsid w:val="00C97582"/>
    <w:rsid w:val="00CA123D"/>
    <w:rsid w:val="00CA2803"/>
    <w:rsid w:val="00CA2E1C"/>
    <w:rsid w:val="00CA4E88"/>
    <w:rsid w:val="00CA617D"/>
    <w:rsid w:val="00CB45D6"/>
    <w:rsid w:val="00CB471F"/>
    <w:rsid w:val="00CB5018"/>
    <w:rsid w:val="00CB5605"/>
    <w:rsid w:val="00CB5ADA"/>
    <w:rsid w:val="00CB67EB"/>
    <w:rsid w:val="00CC133F"/>
    <w:rsid w:val="00CC164E"/>
    <w:rsid w:val="00CC22EC"/>
    <w:rsid w:val="00CC6FEE"/>
    <w:rsid w:val="00CC781B"/>
    <w:rsid w:val="00CD11D3"/>
    <w:rsid w:val="00CD175D"/>
    <w:rsid w:val="00CD537D"/>
    <w:rsid w:val="00CD559D"/>
    <w:rsid w:val="00CD5996"/>
    <w:rsid w:val="00CD67AE"/>
    <w:rsid w:val="00CD79BD"/>
    <w:rsid w:val="00CE2B3C"/>
    <w:rsid w:val="00CE5976"/>
    <w:rsid w:val="00CE60F5"/>
    <w:rsid w:val="00CF0F15"/>
    <w:rsid w:val="00CF158F"/>
    <w:rsid w:val="00CF1717"/>
    <w:rsid w:val="00CF1C7B"/>
    <w:rsid w:val="00CF215C"/>
    <w:rsid w:val="00CF3A08"/>
    <w:rsid w:val="00CF3FD1"/>
    <w:rsid w:val="00CF6409"/>
    <w:rsid w:val="00CF6BBC"/>
    <w:rsid w:val="00D00F2D"/>
    <w:rsid w:val="00D03160"/>
    <w:rsid w:val="00D10548"/>
    <w:rsid w:val="00D1159F"/>
    <w:rsid w:val="00D11906"/>
    <w:rsid w:val="00D122C6"/>
    <w:rsid w:val="00D1331D"/>
    <w:rsid w:val="00D13382"/>
    <w:rsid w:val="00D1401D"/>
    <w:rsid w:val="00D14270"/>
    <w:rsid w:val="00D17459"/>
    <w:rsid w:val="00D21697"/>
    <w:rsid w:val="00D23888"/>
    <w:rsid w:val="00D24590"/>
    <w:rsid w:val="00D247DD"/>
    <w:rsid w:val="00D25327"/>
    <w:rsid w:val="00D2561D"/>
    <w:rsid w:val="00D27F45"/>
    <w:rsid w:val="00D30591"/>
    <w:rsid w:val="00D30CD0"/>
    <w:rsid w:val="00D33430"/>
    <w:rsid w:val="00D34669"/>
    <w:rsid w:val="00D34773"/>
    <w:rsid w:val="00D34DCC"/>
    <w:rsid w:val="00D352BE"/>
    <w:rsid w:val="00D37359"/>
    <w:rsid w:val="00D375FA"/>
    <w:rsid w:val="00D43110"/>
    <w:rsid w:val="00D44F74"/>
    <w:rsid w:val="00D469CD"/>
    <w:rsid w:val="00D46E46"/>
    <w:rsid w:val="00D47996"/>
    <w:rsid w:val="00D47FFA"/>
    <w:rsid w:val="00D504CB"/>
    <w:rsid w:val="00D51296"/>
    <w:rsid w:val="00D520FA"/>
    <w:rsid w:val="00D536C9"/>
    <w:rsid w:val="00D541DB"/>
    <w:rsid w:val="00D544D3"/>
    <w:rsid w:val="00D57386"/>
    <w:rsid w:val="00D609A7"/>
    <w:rsid w:val="00D61FF5"/>
    <w:rsid w:val="00D6296E"/>
    <w:rsid w:val="00D63A49"/>
    <w:rsid w:val="00D641BD"/>
    <w:rsid w:val="00D648C9"/>
    <w:rsid w:val="00D65996"/>
    <w:rsid w:val="00D65A2F"/>
    <w:rsid w:val="00D66DD3"/>
    <w:rsid w:val="00D67515"/>
    <w:rsid w:val="00D72675"/>
    <w:rsid w:val="00D72F48"/>
    <w:rsid w:val="00D74220"/>
    <w:rsid w:val="00D76467"/>
    <w:rsid w:val="00D76FC1"/>
    <w:rsid w:val="00D774BF"/>
    <w:rsid w:val="00D777B6"/>
    <w:rsid w:val="00D778BC"/>
    <w:rsid w:val="00D81839"/>
    <w:rsid w:val="00D82CEF"/>
    <w:rsid w:val="00D837EC"/>
    <w:rsid w:val="00D83D47"/>
    <w:rsid w:val="00D84961"/>
    <w:rsid w:val="00D84BAE"/>
    <w:rsid w:val="00D8573B"/>
    <w:rsid w:val="00D91BA7"/>
    <w:rsid w:val="00D95E82"/>
    <w:rsid w:val="00D9695E"/>
    <w:rsid w:val="00DA0076"/>
    <w:rsid w:val="00DA2B1A"/>
    <w:rsid w:val="00DA578E"/>
    <w:rsid w:val="00DA59BA"/>
    <w:rsid w:val="00DB0765"/>
    <w:rsid w:val="00DB2ABE"/>
    <w:rsid w:val="00DB38AD"/>
    <w:rsid w:val="00DB3EF0"/>
    <w:rsid w:val="00DB4B3F"/>
    <w:rsid w:val="00DB55AD"/>
    <w:rsid w:val="00DB6FC3"/>
    <w:rsid w:val="00DB7B90"/>
    <w:rsid w:val="00DC0C94"/>
    <w:rsid w:val="00DC32C5"/>
    <w:rsid w:val="00DC3E1C"/>
    <w:rsid w:val="00DC5B16"/>
    <w:rsid w:val="00DD006B"/>
    <w:rsid w:val="00DD1F9D"/>
    <w:rsid w:val="00DD2877"/>
    <w:rsid w:val="00DD2F1A"/>
    <w:rsid w:val="00DD44EB"/>
    <w:rsid w:val="00DD7A92"/>
    <w:rsid w:val="00DE4146"/>
    <w:rsid w:val="00DE462E"/>
    <w:rsid w:val="00DE7000"/>
    <w:rsid w:val="00DE7FE3"/>
    <w:rsid w:val="00DF2CD0"/>
    <w:rsid w:val="00DF3C04"/>
    <w:rsid w:val="00DF445C"/>
    <w:rsid w:val="00DF4AB1"/>
    <w:rsid w:val="00DF4CD1"/>
    <w:rsid w:val="00DF6D33"/>
    <w:rsid w:val="00DF71C2"/>
    <w:rsid w:val="00E0013E"/>
    <w:rsid w:val="00E01459"/>
    <w:rsid w:val="00E01509"/>
    <w:rsid w:val="00E01846"/>
    <w:rsid w:val="00E01EBE"/>
    <w:rsid w:val="00E01EE2"/>
    <w:rsid w:val="00E04305"/>
    <w:rsid w:val="00E04423"/>
    <w:rsid w:val="00E04566"/>
    <w:rsid w:val="00E049E4"/>
    <w:rsid w:val="00E060AA"/>
    <w:rsid w:val="00E06B2C"/>
    <w:rsid w:val="00E06EF3"/>
    <w:rsid w:val="00E1083A"/>
    <w:rsid w:val="00E11B86"/>
    <w:rsid w:val="00E1632D"/>
    <w:rsid w:val="00E165A1"/>
    <w:rsid w:val="00E16C34"/>
    <w:rsid w:val="00E17ABC"/>
    <w:rsid w:val="00E2049F"/>
    <w:rsid w:val="00E211F5"/>
    <w:rsid w:val="00E216BC"/>
    <w:rsid w:val="00E21EC3"/>
    <w:rsid w:val="00E25391"/>
    <w:rsid w:val="00E276AA"/>
    <w:rsid w:val="00E2797E"/>
    <w:rsid w:val="00E32A42"/>
    <w:rsid w:val="00E33054"/>
    <w:rsid w:val="00E33425"/>
    <w:rsid w:val="00E339A2"/>
    <w:rsid w:val="00E33C42"/>
    <w:rsid w:val="00E33E95"/>
    <w:rsid w:val="00E343D1"/>
    <w:rsid w:val="00E35278"/>
    <w:rsid w:val="00E36400"/>
    <w:rsid w:val="00E376D5"/>
    <w:rsid w:val="00E401F1"/>
    <w:rsid w:val="00E417F3"/>
    <w:rsid w:val="00E41C2A"/>
    <w:rsid w:val="00E42814"/>
    <w:rsid w:val="00E4312C"/>
    <w:rsid w:val="00E43EE1"/>
    <w:rsid w:val="00E440D9"/>
    <w:rsid w:val="00E47B37"/>
    <w:rsid w:val="00E56DE0"/>
    <w:rsid w:val="00E575CC"/>
    <w:rsid w:val="00E57663"/>
    <w:rsid w:val="00E60DE3"/>
    <w:rsid w:val="00E6167C"/>
    <w:rsid w:val="00E616E9"/>
    <w:rsid w:val="00E62680"/>
    <w:rsid w:val="00E62923"/>
    <w:rsid w:val="00E62F54"/>
    <w:rsid w:val="00E6451A"/>
    <w:rsid w:val="00E64C2D"/>
    <w:rsid w:val="00E65C42"/>
    <w:rsid w:val="00E65FC4"/>
    <w:rsid w:val="00E66BC3"/>
    <w:rsid w:val="00E701CC"/>
    <w:rsid w:val="00E70BE0"/>
    <w:rsid w:val="00E7114B"/>
    <w:rsid w:val="00E71200"/>
    <w:rsid w:val="00E72210"/>
    <w:rsid w:val="00E726E0"/>
    <w:rsid w:val="00E72782"/>
    <w:rsid w:val="00E74463"/>
    <w:rsid w:val="00E749ED"/>
    <w:rsid w:val="00E7597D"/>
    <w:rsid w:val="00E7624A"/>
    <w:rsid w:val="00E77070"/>
    <w:rsid w:val="00E8149B"/>
    <w:rsid w:val="00E8385D"/>
    <w:rsid w:val="00E85B56"/>
    <w:rsid w:val="00E8658C"/>
    <w:rsid w:val="00E8683A"/>
    <w:rsid w:val="00E87595"/>
    <w:rsid w:val="00E8781F"/>
    <w:rsid w:val="00E9333D"/>
    <w:rsid w:val="00E9388B"/>
    <w:rsid w:val="00E94C94"/>
    <w:rsid w:val="00E9536D"/>
    <w:rsid w:val="00E973DA"/>
    <w:rsid w:val="00EA17DC"/>
    <w:rsid w:val="00EA206A"/>
    <w:rsid w:val="00EA244E"/>
    <w:rsid w:val="00EA2E90"/>
    <w:rsid w:val="00EB0442"/>
    <w:rsid w:val="00EB199D"/>
    <w:rsid w:val="00EB2C0F"/>
    <w:rsid w:val="00EB3642"/>
    <w:rsid w:val="00EB4852"/>
    <w:rsid w:val="00EB701F"/>
    <w:rsid w:val="00EC158C"/>
    <w:rsid w:val="00EC1E62"/>
    <w:rsid w:val="00EC2849"/>
    <w:rsid w:val="00EC4B43"/>
    <w:rsid w:val="00EC5988"/>
    <w:rsid w:val="00EC7063"/>
    <w:rsid w:val="00ED007E"/>
    <w:rsid w:val="00ED1571"/>
    <w:rsid w:val="00ED16C6"/>
    <w:rsid w:val="00ED3416"/>
    <w:rsid w:val="00ED3722"/>
    <w:rsid w:val="00ED4FC6"/>
    <w:rsid w:val="00ED6B20"/>
    <w:rsid w:val="00ED6C08"/>
    <w:rsid w:val="00ED6D2B"/>
    <w:rsid w:val="00ED7F36"/>
    <w:rsid w:val="00EE0021"/>
    <w:rsid w:val="00EE0B3D"/>
    <w:rsid w:val="00EE2810"/>
    <w:rsid w:val="00EE2EAC"/>
    <w:rsid w:val="00EE5008"/>
    <w:rsid w:val="00EE55B8"/>
    <w:rsid w:val="00EE5947"/>
    <w:rsid w:val="00EE756B"/>
    <w:rsid w:val="00EE7BD3"/>
    <w:rsid w:val="00EE7C4D"/>
    <w:rsid w:val="00EF0837"/>
    <w:rsid w:val="00EF2217"/>
    <w:rsid w:val="00EF2364"/>
    <w:rsid w:val="00EF2C20"/>
    <w:rsid w:val="00EF2FE6"/>
    <w:rsid w:val="00EF3F84"/>
    <w:rsid w:val="00EF59A7"/>
    <w:rsid w:val="00EF6ABA"/>
    <w:rsid w:val="00EF7518"/>
    <w:rsid w:val="00F0011C"/>
    <w:rsid w:val="00F005E6"/>
    <w:rsid w:val="00F01846"/>
    <w:rsid w:val="00F01EAB"/>
    <w:rsid w:val="00F02415"/>
    <w:rsid w:val="00F02C10"/>
    <w:rsid w:val="00F066CB"/>
    <w:rsid w:val="00F0687A"/>
    <w:rsid w:val="00F074ED"/>
    <w:rsid w:val="00F10150"/>
    <w:rsid w:val="00F15182"/>
    <w:rsid w:val="00F157FF"/>
    <w:rsid w:val="00F17A0B"/>
    <w:rsid w:val="00F22DD8"/>
    <w:rsid w:val="00F22E98"/>
    <w:rsid w:val="00F2349C"/>
    <w:rsid w:val="00F234DE"/>
    <w:rsid w:val="00F24D5D"/>
    <w:rsid w:val="00F24E83"/>
    <w:rsid w:val="00F250BE"/>
    <w:rsid w:val="00F33D8C"/>
    <w:rsid w:val="00F34F27"/>
    <w:rsid w:val="00F35A79"/>
    <w:rsid w:val="00F37598"/>
    <w:rsid w:val="00F41773"/>
    <w:rsid w:val="00F418B7"/>
    <w:rsid w:val="00F435C9"/>
    <w:rsid w:val="00F44A4A"/>
    <w:rsid w:val="00F5163D"/>
    <w:rsid w:val="00F5289D"/>
    <w:rsid w:val="00F52FA6"/>
    <w:rsid w:val="00F55E97"/>
    <w:rsid w:val="00F60841"/>
    <w:rsid w:val="00F61A8C"/>
    <w:rsid w:val="00F64628"/>
    <w:rsid w:val="00F6552C"/>
    <w:rsid w:val="00F65671"/>
    <w:rsid w:val="00F65CEC"/>
    <w:rsid w:val="00F65F07"/>
    <w:rsid w:val="00F6623A"/>
    <w:rsid w:val="00F668CC"/>
    <w:rsid w:val="00F675FE"/>
    <w:rsid w:val="00F7110E"/>
    <w:rsid w:val="00F71586"/>
    <w:rsid w:val="00F729DE"/>
    <w:rsid w:val="00F74CC9"/>
    <w:rsid w:val="00F766B2"/>
    <w:rsid w:val="00F7674F"/>
    <w:rsid w:val="00F76E34"/>
    <w:rsid w:val="00F81813"/>
    <w:rsid w:val="00F83037"/>
    <w:rsid w:val="00F83B87"/>
    <w:rsid w:val="00F856BD"/>
    <w:rsid w:val="00F87F2E"/>
    <w:rsid w:val="00F94489"/>
    <w:rsid w:val="00F94A30"/>
    <w:rsid w:val="00F950FF"/>
    <w:rsid w:val="00F961EA"/>
    <w:rsid w:val="00F96CE1"/>
    <w:rsid w:val="00F96D72"/>
    <w:rsid w:val="00F97BB0"/>
    <w:rsid w:val="00F97E26"/>
    <w:rsid w:val="00FA0645"/>
    <w:rsid w:val="00FA07F0"/>
    <w:rsid w:val="00FA09FC"/>
    <w:rsid w:val="00FA2C2A"/>
    <w:rsid w:val="00FA36FB"/>
    <w:rsid w:val="00FA6862"/>
    <w:rsid w:val="00FA6B65"/>
    <w:rsid w:val="00FB309A"/>
    <w:rsid w:val="00FB4864"/>
    <w:rsid w:val="00FB6DA9"/>
    <w:rsid w:val="00FB7E66"/>
    <w:rsid w:val="00FC17D9"/>
    <w:rsid w:val="00FC1F33"/>
    <w:rsid w:val="00FC73E8"/>
    <w:rsid w:val="00FC774A"/>
    <w:rsid w:val="00FD2940"/>
    <w:rsid w:val="00FD4953"/>
    <w:rsid w:val="00FD49E8"/>
    <w:rsid w:val="00FE23A4"/>
    <w:rsid w:val="00FE255D"/>
    <w:rsid w:val="00FE2E51"/>
    <w:rsid w:val="00FE4F7D"/>
    <w:rsid w:val="00FE50A8"/>
    <w:rsid w:val="00FE7353"/>
    <w:rsid w:val="00FE73BB"/>
    <w:rsid w:val="00FF0725"/>
    <w:rsid w:val="00FF2C32"/>
    <w:rsid w:val="00FF3FFA"/>
    <w:rsid w:val="00FF41F1"/>
    <w:rsid w:val="00FF6889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44BB7"/>
  <w15:docId w15:val="{D2689725-5F94-483D-87A5-D98648C8F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7515"/>
  </w:style>
  <w:style w:type="paragraph" w:styleId="Nagwek1">
    <w:name w:val="heading 1"/>
    <w:basedOn w:val="Normalny"/>
    <w:next w:val="Normalny"/>
    <w:link w:val="Nagwek1Znak"/>
    <w:qFormat/>
    <w:rsid w:val="00BD0BA8"/>
    <w:pPr>
      <w:keepNext/>
      <w:numPr>
        <w:numId w:val="3"/>
      </w:numPr>
      <w:suppressAutoHyphens/>
      <w:autoSpaceDE w:val="0"/>
      <w:autoSpaceDN w:val="0"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5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5B27"/>
  </w:style>
  <w:style w:type="paragraph" w:styleId="Stopka">
    <w:name w:val="footer"/>
    <w:basedOn w:val="Normalny"/>
    <w:link w:val="StopkaZnak"/>
    <w:uiPriority w:val="99"/>
    <w:unhideWhenUsed/>
    <w:rsid w:val="008F5B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5B27"/>
  </w:style>
  <w:style w:type="paragraph" w:styleId="Akapitzlist">
    <w:name w:val="List Paragraph"/>
    <w:basedOn w:val="Normalny"/>
    <w:uiPriority w:val="1"/>
    <w:qFormat/>
    <w:rsid w:val="008F5B27"/>
    <w:pPr>
      <w:ind w:left="720"/>
      <w:contextualSpacing/>
    </w:pPr>
    <w:rPr>
      <w:rFonts w:eastAsiaTheme="minorEastAsia"/>
      <w:lang w:eastAsia="pl-PL"/>
    </w:rPr>
  </w:style>
  <w:style w:type="paragraph" w:customStyle="1" w:styleId="Default">
    <w:name w:val="Default"/>
    <w:rsid w:val="008F5B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F5B27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F5B27"/>
    <w:rPr>
      <w:rFonts w:asciiTheme="majorHAnsi" w:eastAsiaTheme="majorEastAsia" w:hAnsiTheme="majorHAnsi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8F5B27"/>
    <w:rPr>
      <w:color w:val="0000FF" w:themeColor="hyperlink"/>
      <w:u w:val="single"/>
    </w:rPr>
  </w:style>
  <w:style w:type="paragraph" w:styleId="NormalnyWeb">
    <w:name w:val="Normal (Web)"/>
    <w:basedOn w:val="Normalny"/>
    <w:rsid w:val="008F5B27"/>
    <w:pPr>
      <w:suppressAutoHyphens/>
      <w:autoSpaceDE w:val="0"/>
      <w:spacing w:before="100" w:after="10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B27"/>
    <w:rPr>
      <w:rFonts w:ascii="Tahoma" w:hAnsi="Tahoma" w:cs="Tahoma"/>
      <w:sz w:val="16"/>
      <w:szCs w:val="16"/>
    </w:rPr>
  </w:style>
  <w:style w:type="paragraph" w:customStyle="1" w:styleId="Tekstpodstawowywcity21">
    <w:name w:val="Tekst podstawowy wcięty 21"/>
    <w:basedOn w:val="Normalny"/>
    <w:rsid w:val="0062214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Bezodstpw">
    <w:name w:val="No Spacing"/>
    <w:uiPriority w:val="1"/>
    <w:qFormat/>
    <w:rsid w:val="00E01509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6F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6F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6F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6F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6FC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5727E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BD0BA8"/>
    <w:rPr>
      <w:rFonts w:ascii="Times New Roman" w:eastAsia="Times New Roman" w:hAnsi="Times New Roman" w:cs="Times New Roman"/>
      <w:sz w:val="36"/>
      <w:szCs w:val="20"/>
      <w:lang w:eastAsia="ar-SA"/>
    </w:rPr>
  </w:style>
  <w:style w:type="table" w:styleId="Tabela-Siatka">
    <w:name w:val="Table Grid"/>
    <w:basedOn w:val="Standardowy"/>
    <w:uiPriority w:val="59"/>
    <w:rsid w:val="00BD0BA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" Type="http://schemas.openxmlformats.org/officeDocument/2006/relationships/settings" Target="settings.xml"/><Relationship Id="rId9" Type="http://schemas.openxmlformats.org/officeDocument/2006/relationships/hyperlink" Target="http://wroclaw.rdos.gov.pl/loga-do-pobrania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8" Type="http://schemas.openxmlformats.org/officeDocument/2006/relationships/hyperlink" Target="http://nfosigw.gov.pl/o-nfosigw/dla-mediow/logotypy/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02DB5-6E61-46E8-A37B-D94130608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2343</Words>
  <Characters>14061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RDOŚ Wrocław</cp:lastModifiedBy>
  <cp:revision>8</cp:revision>
  <cp:lastPrinted>2021-08-09T09:48:00Z</cp:lastPrinted>
  <dcterms:created xsi:type="dcterms:W3CDTF">2021-07-23T07:09:00Z</dcterms:created>
  <dcterms:modified xsi:type="dcterms:W3CDTF">2021-08-09T09:48:00Z</dcterms:modified>
</cp:coreProperties>
</file>