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F0DE0" w14:textId="14326FF2" w:rsidR="00F729DE" w:rsidRPr="00D609A7" w:rsidRDefault="00F729DE" w:rsidP="00D609A7">
      <w:pPr>
        <w:rPr>
          <w:rFonts w:ascii="Arial" w:hAnsi="Arial" w:cs="Arial"/>
          <w:i/>
          <w:sz w:val="18"/>
          <w:szCs w:val="18"/>
        </w:rPr>
      </w:pPr>
      <w:r>
        <w:rPr>
          <w:rFonts w:ascii="Arial" w:eastAsiaTheme="minorEastAsia" w:hAnsi="Arial" w:cs="Arial"/>
          <w:b/>
          <w:sz w:val="20"/>
          <w:szCs w:val="20"/>
          <w:lang w:eastAsia="pl-PL"/>
        </w:rPr>
        <w:tab/>
        <w:t xml:space="preserve">                   </w:t>
      </w:r>
    </w:p>
    <w:p w14:paraId="62B8B7C6" w14:textId="010A169D" w:rsidR="006A22CF" w:rsidRPr="002C1ECE" w:rsidRDefault="008F5B27" w:rsidP="006A22CF">
      <w:pPr>
        <w:numPr>
          <w:ilvl w:val="0"/>
          <w:numId w:val="1"/>
        </w:numPr>
        <w:spacing w:after="0"/>
        <w:ind w:left="567" w:hanging="283"/>
        <w:contextualSpacing/>
        <w:rPr>
          <w:rFonts w:ascii="Arial" w:eastAsiaTheme="minorEastAsia" w:hAnsi="Arial" w:cs="Arial"/>
          <w:b/>
          <w:sz w:val="20"/>
          <w:szCs w:val="20"/>
          <w:u w:val="single"/>
          <w:lang w:eastAsia="pl-PL"/>
        </w:rPr>
      </w:pPr>
      <w:r w:rsidRPr="002539ED">
        <w:rPr>
          <w:rFonts w:ascii="Arial" w:eastAsiaTheme="minorEastAsia" w:hAnsi="Arial" w:cs="Arial"/>
          <w:b/>
          <w:sz w:val="20"/>
          <w:szCs w:val="20"/>
          <w:u w:val="single"/>
          <w:lang w:eastAsia="pl-PL"/>
        </w:rPr>
        <w:t>Opis przedmiotu zamówienia</w:t>
      </w:r>
    </w:p>
    <w:p w14:paraId="7CC758EA" w14:textId="044FBCE1" w:rsidR="000D0A38" w:rsidRPr="00A6071C" w:rsidRDefault="006A22CF" w:rsidP="00723342">
      <w:pPr>
        <w:numPr>
          <w:ilvl w:val="3"/>
          <w:numId w:val="4"/>
        </w:numPr>
        <w:tabs>
          <w:tab w:val="clear" w:pos="2880"/>
          <w:tab w:val="num" w:pos="284"/>
        </w:tabs>
        <w:ind w:left="284" w:hanging="284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901862">
        <w:rPr>
          <w:rFonts w:ascii="Arial" w:eastAsiaTheme="minorEastAsia" w:hAnsi="Arial" w:cs="Arial"/>
          <w:sz w:val="20"/>
          <w:szCs w:val="20"/>
          <w:lang w:eastAsia="pl-PL"/>
        </w:rPr>
        <w:t>Przed</w:t>
      </w:r>
      <w:r w:rsidR="00A6071C">
        <w:rPr>
          <w:rFonts w:ascii="Arial" w:eastAsiaTheme="minorEastAsia" w:hAnsi="Arial" w:cs="Arial"/>
          <w:sz w:val="20"/>
          <w:szCs w:val="20"/>
          <w:lang w:eastAsia="pl-PL"/>
        </w:rPr>
        <w:t>miotem zamówienia jest w</w:t>
      </w:r>
      <w:r w:rsidR="00A6071C" w:rsidRPr="00A6071C">
        <w:rPr>
          <w:rFonts w:ascii="Arial" w:eastAsiaTheme="minorEastAsia" w:hAnsi="Arial" w:cs="Arial"/>
          <w:sz w:val="20"/>
          <w:szCs w:val="20"/>
          <w:lang w:eastAsia="pl-PL"/>
        </w:rPr>
        <w:t>ykonanie zabezpieczeń zimowych schronień nietoperzy w wybranych obiektach zlokalizowanych w obszarze Natura 2000 Ostoja Nietoperzy Gór Sowich PLH020071</w:t>
      </w:r>
      <w:r w:rsidR="00A6071C"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="00A6071C">
        <w:rPr>
          <w:rFonts w:ascii="Arial" w:eastAsiaTheme="minorEastAsia" w:hAnsi="Arial" w:cs="Arial"/>
          <w:sz w:val="20"/>
          <w:szCs w:val="20"/>
          <w:lang w:eastAsia="pl-PL"/>
        </w:rPr>
        <w:br/>
      </w:r>
      <w:r w:rsidR="00A6071C" w:rsidRPr="00901862">
        <w:rPr>
          <w:rFonts w:ascii="Arial" w:eastAsiaTheme="minorEastAsia" w:hAnsi="Arial" w:cs="Arial"/>
          <w:sz w:val="20"/>
          <w:szCs w:val="20"/>
          <w:lang w:eastAsia="pl-PL"/>
        </w:rPr>
        <w:t>(tab. nr 1)</w:t>
      </w:r>
      <w:r w:rsidR="00A6071C"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="002D7F3D">
        <w:rPr>
          <w:rFonts w:ascii="Arial" w:eastAsiaTheme="minorEastAsia" w:hAnsi="Arial" w:cs="Arial"/>
          <w:sz w:val="20"/>
          <w:szCs w:val="20"/>
          <w:lang w:eastAsia="pl-PL"/>
        </w:rPr>
        <w:t>zgod</w:t>
      </w:r>
      <w:r w:rsidR="006071F4">
        <w:rPr>
          <w:rFonts w:ascii="Arial" w:eastAsiaTheme="minorEastAsia" w:hAnsi="Arial" w:cs="Arial"/>
          <w:sz w:val="20"/>
          <w:szCs w:val="20"/>
          <w:lang w:eastAsia="pl-PL"/>
        </w:rPr>
        <w:t>nie z projektami technicznymi udostępnionymi przez Zamawiającego</w:t>
      </w:r>
      <w:r w:rsidR="00B3280F">
        <w:rPr>
          <w:rFonts w:ascii="Arial" w:eastAsiaTheme="minorEastAsia" w:hAnsi="Arial" w:cs="Arial"/>
          <w:sz w:val="20"/>
          <w:szCs w:val="20"/>
          <w:lang w:eastAsia="pl-PL"/>
        </w:rPr>
        <w:t xml:space="preserve"> w rozdziale V</w:t>
      </w:r>
      <w:r w:rsidR="00A6071C">
        <w:rPr>
          <w:rFonts w:ascii="Arial" w:eastAsiaTheme="minorEastAsia" w:hAnsi="Arial" w:cs="Arial"/>
          <w:sz w:val="20"/>
          <w:szCs w:val="20"/>
          <w:lang w:eastAsia="pl-PL"/>
        </w:rPr>
        <w:t xml:space="preserve">. </w:t>
      </w:r>
      <w:r w:rsidR="00A6071C" w:rsidRPr="002E652A">
        <w:rPr>
          <w:rFonts w:ascii="Arial" w:hAnsi="Arial" w:cs="Arial"/>
          <w:sz w:val="20"/>
          <w:szCs w:val="20"/>
        </w:rPr>
        <w:t>Zamówienie realizowane jest w ramach projektu „</w:t>
      </w:r>
      <w:r w:rsidR="00A6071C" w:rsidRPr="002E652A">
        <w:rPr>
          <w:rFonts w:ascii="Arial" w:hAnsi="Arial" w:cs="Arial"/>
          <w:bCs/>
          <w:sz w:val="20"/>
          <w:szCs w:val="20"/>
        </w:rPr>
        <w:t>Zabezpieczenie</w:t>
      </w:r>
      <w:r w:rsidR="00485531">
        <w:rPr>
          <w:rFonts w:ascii="Arial" w:hAnsi="Arial" w:cs="Arial"/>
          <w:bCs/>
          <w:sz w:val="20"/>
          <w:szCs w:val="20"/>
        </w:rPr>
        <w:t xml:space="preserve"> zimowych schronień nietoperzy </w:t>
      </w:r>
      <w:r w:rsidR="00B3280F">
        <w:rPr>
          <w:rFonts w:ascii="Arial" w:hAnsi="Arial" w:cs="Arial"/>
          <w:bCs/>
          <w:sz w:val="20"/>
          <w:szCs w:val="20"/>
        </w:rPr>
        <w:br/>
      </w:r>
      <w:r w:rsidR="00485531">
        <w:rPr>
          <w:rFonts w:ascii="Arial" w:hAnsi="Arial" w:cs="Arial"/>
          <w:bCs/>
          <w:sz w:val="20"/>
          <w:szCs w:val="20"/>
        </w:rPr>
        <w:t xml:space="preserve">w wybranych obszarach Natura </w:t>
      </w:r>
      <w:r w:rsidR="00A6071C" w:rsidRPr="002E652A">
        <w:rPr>
          <w:rFonts w:ascii="Arial" w:hAnsi="Arial" w:cs="Arial"/>
          <w:bCs/>
          <w:sz w:val="20"/>
          <w:szCs w:val="20"/>
        </w:rPr>
        <w:t>2000</w:t>
      </w:r>
      <w:r w:rsidR="00A6071C" w:rsidRPr="002E652A">
        <w:rPr>
          <w:rFonts w:ascii="Arial" w:hAnsi="Arial" w:cs="Arial"/>
          <w:sz w:val="20"/>
          <w:szCs w:val="20"/>
        </w:rPr>
        <w:t>” finansowanego ze środków Narodowego Funduszu Ochrony Środowiska i Gospodarki Wodnej.</w:t>
      </w:r>
    </w:p>
    <w:p w14:paraId="0A93D6A3" w14:textId="33C5F4C9" w:rsidR="00485531" w:rsidRPr="00485531" w:rsidRDefault="00AE2D97" w:rsidP="00723342">
      <w:pPr>
        <w:numPr>
          <w:ilvl w:val="3"/>
          <w:numId w:val="4"/>
        </w:numPr>
        <w:tabs>
          <w:tab w:val="clear" w:pos="2880"/>
          <w:tab w:val="num" w:pos="284"/>
        </w:tabs>
        <w:spacing w:after="0"/>
        <w:ind w:left="284" w:hanging="284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Zamówienie </w:t>
      </w:r>
      <w:r w:rsidR="00D10548" w:rsidRPr="00FA6862">
        <w:rPr>
          <w:rFonts w:ascii="Arial" w:eastAsiaTheme="minorEastAsia" w:hAnsi="Arial" w:cs="Arial"/>
          <w:sz w:val="20"/>
          <w:szCs w:val="20"/>
          <w:lang w:eastAsia="pl-PL"/>
        </w:rPr>
        <w:t>obejmuje</w:t>
      </w:r>
      <w:r w:rsidR="00485531">
        <w:rPr>
          <w:rFonts w:ascii="Arial" w:eastAsiaTheme="minorEastAsia" w:hAnsi="Arial" w:cs="Arial"/>
          <w:sz w:val="20"/>
          <w:szCs w:val="20"/>
          <w:lang w:eastAsia="pl-PL"/>
        </w:rPr>
        <w:t xml:space="preserve"> w szczególności</w:t>
      </w:r>
      <w:r w:rsidR="003765B2">
        <w:rPr>
          <w:rFonts w:ascii="Arial" w:hAnsi="Arial" w:cs="Arial"/>
          <w:sz w:val="20"/>
          <w:szCs w:val="20"/>
        </w:rPr>
        <w:t xml:space="preserve">: </w:t>
      </w:r>
    </w:p>
    <w:p w14:paraId="6C0472A7" w14:textId="60E45373" w:rsidR="006303E7" w:rsidRPr="006303E7" w:rsidRDefault="006303E7" w:rsidP="00723342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6303E7">
        <w:rPr>
          <w:rFonts w:ascii="Arial" w:hAnsi="Arial" w:cs="Arial"/>
          <w:sz w:val="20"/>
          <w:szCs w:val="20"/>
        </w:rPr>
        <w:t>wykonanie prac (tab. nr 1) zgodnie z projektami technicznymi udo</w:t>
      </w:r>
      <w:r w:rsidR="00295273">
        <w:rPr>
          <w:rFonts w:ascii="Arial" w:hAnsi="Arial" w:cs="Arial"/>
          <w:sz w:val="20"/>
          <w:szCs w:val="20"/>
        </w:rPr>
        <w:t>stępnionymi przez Zamawiającego,</w:t>
      </w:r>
    </w:p>
    <w:p w14:paraId="4B95E9E0" w14:textId="69C5EA80" w:rsidR="002D7F3D" w:rsidRPr="006303E7" w:rsidRDefault="002D7F3D" w:rsidP="00723342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6303E7">
        <w:rPr>
          <w:rFonts w:ascii="Arial" w:hAnsi="Arial" w:cs="Arial"/>
          <w:sz w:val="20"/>
          <w:szCs w:val="20"/>
        </w:rPr>
        <w:t xml:space="preserve">sporządzenie pisemnego sprawozdania z wykonanych prac zawierającego dokumentację fotograficzną obrazującą stan sprzed naprawy, przebieg realizacji zadania oraz stan </w:t>
      </w:r>
      <w:r w:rsidR="008B199D">
        <w:rPr>
          <w:rFonts w:ascii="Arial" w:hAnsi="Arial" w:cs="Arial"/>
          <w:sz w:val="20"/>
          <w:szCs w:val="20"/>
        </w:rPr>
        <w:br/>
        <w:t xml:space="preserve">po naprawie </w:t>
      </w:r>
      <w:r w:rsidRPr="006303E7">
        <w:rPr>
          <w:rFonts w:ascii="Arial" w:hAnsi="Arial" w:cs="Arial"/>
          <w:sz w:val="20"/>
          <w:szCs w:val="20"/>
        </w:rPr>
        <w:t>– w 2 egz., w tym 1 w formie elektronicznej na płycie CD/DVD (pliki .</w:t>
      </w:r>
      <w:proofErr w:type="spellStart"/>
      <w:r w:rsidRPr="006303E7">
        <w:rPr>
          <w:rFonts w:ascii="Arial" w:hAnsi="Arial" w:cs="Arial"/>
          <w:sz w:val="20"/>
          <w:szCs w:val="20"/>
        </w:rPr>
        <w:t>doc</w:t>
      </w:r>
      <w:proofErr w:type="spellEnd"/>
      <w:r w:rsidRPr="006303E7">
        <w:rPr>
          <w:rFonts w:ascii="Arial" w:hAnsi="Arial" w:cs="Arial"/>
          <w:sz w:val="20"/>
          <w:szCs w:val="20"/>
        </w:rPr>
        <w:t xml:space="preserve"> .jpg),</w:t>
      </w:r>
    </w:p>
    <w:p w14:paraId="2F10590F" w14:textId="3E3A159B" w:rsidR="006071F4" w:rsidRPr="006303E7" w:rsidRDefault="006071F4" w:rsidP="00723342">
      <w:pPr>
        <w:pStyle w:val="Akapitzlist"/>
        <w:numPr>
          <w:ilvl w:val="0"/>
          <w:numId w:val="11"/>
        </w:numPr>
        <w:spacing w:after="0"/>
        <w:jc w:val="both"/>
        <w:rPr>
          <w:rFonts w:ascii="Arial" w:eastAsiaTheme="minorHAnsi" w:hAnsi="Arial" w:cs="Arial"/>
          <w:sz w:val="20"/>
          <w:szCs w:val="20"/>
          <w:lang w:val="x-none" w:eastAsia="en-US"/>
        </w:rPr>
      </w:pPr>
      <w:r w:rsidRPr="006303E7">
        <w:rPr>
          <w:rFonts w:ascii="Arial" w:eastAsiaTheme="minorHAnsi" w:hAnsi="Arial" w:cs="Arial"/>
          <w:sz w:val="20"/>
          <w:szCs w:val="20"/>
          <w:lang w:val="x-none" w:eastAsia="en-US"/>
        </w:rPr>
        <w:t xml:space="preserve">zamknięcie </w:t>
      </w:r>
      <w:r w:rsidRPr="006303E7">
        <w:rPr>
          <w:rFonts w:ascii="Arial" w:eastAsiaTheme="minorHAnsi" w:hAnsi="Arial" w:cs="Arial"/>
          <w:sz w:val="20"/>
          <w:szCs w:val="20"/>
          <w:lang w:eastAsia="en-US"/>
        </w:rPr>
        <w:t xml:space="preserve">bramki </w:t>
      </w:r>
      <w:r w:rsidRPr="006303E7">
        <w:rPr>
          <w:rFonts w:ascii="Arial" w:eastAsiaTheme="minorHAnsi" w:hAnsi="Arial" w:cs="Arial"/>
          <w:sz w:val="20"/>
          <w:szCs w:val="20"/>
          <w:lang w:val="x-none" w:eastAsia="en-US"/>
        </w:rPr>
        <w:t>kraty przy pomocy kłódki dopasowane</w:t>
      </w:r>
      <w:r w:rsidR="00D648C9">
        <w:rPr>
          <w:rFonts w:ascii="Arial" w:eastAsiaTheme="minorHAnsi" w:hAnsi="Arial" w:cs="Arial"/>
          <w:sz w:val="20"/>
          <w:szCs w:val="20"/>
          <w:lang w:val="x-none" w:eastAsia="en-US"/>
        </w:rPr>
        <w:t>j do wykonanego zabezpieczenia</w:t>
      </w:r>
      <w:r w:rsidR="00D648C9">
        <w:rPr>
          <w:rFonts w:ascii="Arial" w:eastAsiaTheme="minorHAnsi" w:hAnsi="Arial" w:cs="Arial"/>
          <w:sz w:val="20"/>
          <w:szCs w:val="20"/>
          <w:lang w:eastAsia="en-US"/>
        </w:rPr>
        <w:t>,</w:t>
      </w:r>
      <w:r w:rsidR="00FE7353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295273">
        <w:rPr>
          <w:rFonts w:ascii="Arial" w:eastAsiaTheme="minorHAnsi" w:hAnsi="Arial" w:cs="Arial"/>
          <w:sz w:val="20"/>
          <w:szCs w:val="20"/>
          <w:lang w:eastAsia="en-US"/>
        </w:rPr>
        <w:br/>
      </w:r>
      <w:r w:rsidR="00FE7353">
        <w:rPr>
          <w:rFonts w:ascii="Arial" w:eastAsiaTheme="minorHAnsi" w:hAnsi="Arial" w:cs="Arial"/>
          <w:sz w:val="20"/>
          <w:szCs w:val="20"/>
          <w:lang w:eastAsia="en-US"/>
        </w:rPr>
        <w:t xml:space="preserve">tj. kłódki trzpieniowej o klasie zabezpieczenia 5 i odporności na korozję 4 </w:t>
      </w:r>
      <w:r w:rsidR="004023CC">
        <w:rPr>
          <w:rFonts w:ascii="Arial" w:eastAsiaTheme="minorHAnsi" w:hAnsi="Arial" w:cs="Arial"/>
          <w:sz w:val="20"/>
          <w:szCs w:val="20"/>
          <w:lang w:eastAsia="en-US"/>
        </w:rPr>
        <w:t xml:space="preserve">- </w:t>
      </w:r>
      <w:r w:rsidR="00FE7353" w:rsidRPr="00FE7353">
        <w:rPr>
          <w:rFonts w:ascii="Arial" w:eastAsiaTheme="minorHAnsi" w:hAnsi="Arial" w:cs="Arial"/>
          <w:sz w:val="20"/>
          <w:szCs w:val="20"/>
          <w:lang w:eastAsia="en-US"/>
        </w:rPr>
        <w:t>potwierdzone certyfikatem wydanym przez Instytut Mechaniki Precyzyjnej w Warszawie</w:t>
      </w:r>
      <w:r w:rsidR="000D5B35">
        <w:rPr>
          <w:rFonts w:ascii="Arial" w:eastAsiaTheme="minorHAnsi" w:hAnsi="Arial" w:cs="Arial"/>
          <w:sz w:val="20"/>
          <w:szCs w:val="20"/>
          <w:lang w:eastAsia="en-US"/>
        </w:rPr>
        <w:t>.</w:t>
      </w:r>
      <w:r w:rsidR="00D648C9">
        <w:rPr>
          <w:rFonts w:ascii="Arial" w:eastAsiaTheme="minorHAnsi" w:hAnsi="Arial" w:cs="Arial"/>
          <w:sz w:val="20"/>
          <w:szCs w:val="20"/>
          <w:lang w:val="x-none" w:eastAsia="en-US"/>
        </w:rPr>
        <w:t xml:space="preserve"> </w:t>
      </w:r>
      <w:r w:rsidR="000D5B35">
        <w:rPr>
          <w:rFonts w:ascii="Arial" w:eastAsiaTheme="minorHAnsi" w:hAnsi="Arial" w:cs="Arial"/>
          <w:sz w:val="20"/>
          <w:szCs w:val="20"/>
          <w:lang w:eastAsia="en-US"/>
        </w:rPr>
        <w:t>K</w:t>
      </w:r>
      <w:r w:rsidR="00D648C9">
        <w:rPr>
          <w:rFonts w:ascii="Arial" w:eastAsiaTheme="minorHAnsi" w:hAnsi="Arial" w:cs="Arial"/>
          <w:sz w:val="20"/>
          <w:szCs w:val="20"/>
          <w:lang w:val="x-none" w:eastAsia="en-US"/>
        </w:rPr>
        <w:t xml:space="preserve">łódka musi posiadać </w:t>
      </w:r>
      <w:r w:rsidR="00D648C9">
        <w:rPr>
          <w:rFonts w:ascii="Arial" w:eastAsiaTheme="minorHAnsi" w:hAnsi="Arial" w:cs="Arial"/>
          <w:sz w:val="20"/>
          <w:szCs w:val="20"/>
          <w:lang w:eastAsia="en-US"/>
        </w:rPr>
        <w:t>trzy komplety</w:t>
      </w:r>
      <w:r w:rsidR="00713E36">
        <w:rPr>
          <w:rFonts w:ascii="Arial" w:eastAsiaTheme="minorHAnsi" w:hAnsi="Arial" w:cs="Arial"/>
          <w:sz w:val="20"/>
          <w:szCs w:val="20"/>
          <w:lang w:val="x-none" w:eastAsia="en-US"/>
        </w:rPr>
        <w:t xml:space="preserve"> kluczy</w:t>
      </w:r>
      <w:r w:rsidR="00713E36">
        <w:rPr>
          <w:rFonts w:ascii="Arial" w:eastAsiaTheme="minorHAnsi" w:hAnsi="Arial" w:cs="Arial"/>
          <w:sz w:val="20"/>
          <w:szCs w:val="20"/>
          <w:lang w:eastAsia="en-US"/>
        </w:rPr>
        <w:t xml:space="preserve"> oraz kartę bezpieczeństwa,</w:t>
      </w:r>
    </w:p>
    <w:p w14:paraId="170E6E28" w14:textId="5F507F5B" w:rsidR="002D7F3D" w:rsidRPr="00485531" w:rsidRDefault="002D7F3D" w:rsidP="00723342">
      <w:pPr>
        <w:numPr>
          <w:ilvl w:val="0"/>
          <w:numId w:val="11"/>
        </w:numPr>
        <w:spacing w:after="0"/>
        <w:contextualSpacing/>
        <w:jc w:val="both"/>
        <w:rPr>
          <w:rFonts w:ascii="Arial" w:hAnsi="Arial" w:cs="Arial"/>
          <w:bCs/>
          <w:sz w:val="20"/>
          <w:szCs w:val="20"/>
          <w:lang w:val="x-none"/>
        </w:rPr>
      </w:pPr>
      <w:r w:rsidRPr="006303E7">
        <w:rPr>
          <w:rFonts w:ascii="Arial" w:hAnsi="Arial" w:cs="Arial"/>
          <w:sz w:val="20"/>
          <w:szCs w:val="20"/>
          <w:lang w:val="x-none"/>
        </w:rPr>
        <w:t>przekazanie</w:t>
      </w:r>
      <w:r w:rsidRPr="00485531">
        <w:rPr>
          <w:rFonts w:ascii="Arial" w:hAnsi="Arial" w:cs="Arial"/>
          <w:sz w:val="20"/>
          <w:szCs w:val="20"/>
          <w:lang w:val="x-none"/>
        </w:rPr>
        <w:t xml:space="preserve"> Zamawiającemu kompletu kluczy do kłódki</w:t>
      </w:r>
      <w:r w:rsidR="00FE7353">
        <w:rPr>
          <w:rFonts w:ascii="Arial" w:hAnsi="Arial" w:cs="Arial"/>
          <w:sz w:val="20"/>
          <w:szCs w:val="20"/>
        </w:rPr>
        <w:t xml:space="preserve"> wraz z kartą bezpieczeństwa</w:t>
      </w:r>
      <w:r w:rsidRPr="00485531">
        <w:rPr>
          <w:rFonts w:ascii="Arial" w:hAnsi="Arial" w:cs="Arial"/>
          <w:sz w:val="20"/>
          <w:szCs w:val="20"/>
          <w:lang w:val="x-none"/>
        </w:rPr>
        <w:t>.</w:t>
      </w:r>
    </w:p>
    <w:p w14:paraId="6B41E092" w14:textId="77777777" w:rsidR="00485531" w:rsidRPr="00FE7353" w:rsidRDefault="00485531" w:rsidP="00485531">
      <w:pPr>
        <w:spacing w:after="0"/>
        <w:contextualSpacing/>
        <w:jc w:val="both"/>
        <w:rPr>
          <w:rFonts w:ascii="Arial" w:hAnsi="Arial" w:cs="Arial"/>
          <w:sz w:val="20"/>
          <w:szCs w:val="20"/>
          <w:lang w:val="x-none"/>
        </w:rPr>
      </w:pPr>
    </w:p>
    <w:p w14:paraId="5F5EDA7F" w14:textId="4F4845D7" w:rsidR="002C1ECE" w:rsidRPr="002C1ECE" w:rsidRDefault="00686DC6" w:rsidP="00723342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686DC6">
        <w:rPr>
          <w:rFonts w:ascii="Arial" w:hAnsi="Arial" w:cs="Arial"/>
          <w:b/>
          <w:bCs/>
          <w:sz w:val="20"/>
          <w:szCs w:val="20"/>
          <w:u w:val="single"/>
        </w:rPr>
        <w:t>Zakres prac terenowych oraz terminy odbioru</w:t>
      </w:r>
    </w:p>
    <w:p w14:paraId="4243DA3D" w14:textId="306C6344" w:rsidR="00D66DD3" w:rsidRDefault="00D66DD3" w:rsidP="004023CC">
      <w:pPr>
        <w:pStyle w:val="Akapitzlist"/>
        <w:numPr>
          <w:ilvl w:val="0"/>
          <w:numId w:val="7"/>
        </w:numPr>
        <w:spacing w:after="0"/>
        <w:ind w:hanging="720"/>
        <w:jc w:val="both"/>
        <w:rPr>
          <w:rFonts w:ascii="Arial" w:hAnsi="Arial" w:cs="Arial"/>
          <w:sz w:val="20"/>
          <w:szCs w:val="20"/>
        </w:rPr>
      </w:pPr>
      <w:r w:rsidRPr="00D10548">
        <w:rPr>
          <w:rFonts w:ascii="Arial" w:hAnsi="Arial" w:cs="Arial"/>
          <w:sz w:val="20"/>
          <w:szCs w:val="20"/>
        </w:rPr>
        <w:t xml:space="preserve">Przedmiot zamówienia </w:t>
      </w:r>
      <w:bookmarkStart w:id="0" w:name="_Hlk49941112"/>
      <w:r w:rsidR="005823A4">
        <w:rPr>
          <w:rFonts w:ascii="Arial" w:hAnsi="Arial" w:cs="Arial"/>
          <w:sz w:val="20"/>
          <w:szCs w:val="20"/>
        </w:rPr>
        <w:t>podzielony jest na zadania częściowe</w:t>
      </w:r>
      <w:r w:rsidR="00AE2D97">
        <w:rPr>
          <w:rFonts w:ascii="Arial" w:hAnsi="Arial" w:cs="Arial"/>
          <w:sz w:val="20"/>
          <w:szCs w:val="20"/>
        </w:rPr>
        <w:t xml:space="preserve"> </w:t>
      </w:r>
      <w:r w:rsidR="00D10548" w:rsidRPr="00D10548">
        <w:rPr>
          <w:rFonts w:ascii="Arial" w:hAnsi="Arial" w:cs="Arial"/>
          <w:sz w:val="20"/>
          <w:szCs w:val="20"/>
        </w:rPr>
        <w:t>(Tab. 1)</w:t>
      </w:r>
      <w:r w:rsidRPr="00D10548">
        <w:rPr>
          <w:rFonts w:ascii="Arial" w:hAnsi="Arial" w:cs="Arial"/>
          <w:sz w:val="20"/>
          <w:szCs w:val="20"/>
        </w:rPr>
        <w:t xml:space="preserve">. </w:t>
      </w:r>
    </w:p>
    <w:p w14:paraId="123C3856" w14:textId="66FEC602" w:rsidR="00686DC6" w:rsidRDefault="006303E7" w:rsidP="002C1ECE">
      <w:pPr>
        <w:tabs>
          <w:tab w:val="left" w:pos="3885"/>
        </w:tabs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bookmarkEnd w:id="0"/>
    </w:p>
    <w:p w14:paraId="71D0A0A6" w14:textId="77777777" w:rsidR="00686DC6" w:rsidRPr="002539ED" w:rsidRDefault="00686DC6" w:rsidP="00686DC6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2539ED">
        <w:rPr>
          <w:rFonts w:ascii="Arial" w:hAnsi="Arial" w:cs="Arial"/>
          <w:b/>
          <w:sz w:val="20"/>
          <w:szCs w:val="20"/>
        </w:rPr>
        <w:t>Tab. nr 1</w:t>
      </w:r>
      <w:r>
        <w:rPr>
          <w:rFonts w:ascii="Arial" w:hAnsi="Arial" w:cs="Arial"/>
          <w:b/>
          <w:sz w:val="20"/>
          <w:szCs w:val="20"/>
        </w:rPr>
        <w:t>.  Zakres przedmiotu zamówienia</w:t>
      </w:r>
    </w:p>
    <w:tbl>
      <w:tblPr>
        <w:tblW w:w="7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1843"/>
        <w:gridCol w:w="1949"/>
        <w:gridCol w:w="3154"/>
      </w:tblGrid>
      <w:tr w:rsidR="000D5B35" w:rsidRPr="002539ED" w14:paraId="0BF7D2CD" w14:textId="77777777" w:rsidTr="000D5B35">
        <w:trPr>
          <w:trHeight w:val="811"/>
          <w:tblHeader/>
          <w:jc w:val="center"/>
        </w:trPr>
        <w:tc>
          <w:tcPr>
            <w:tcW w:w="779" w:type="dxa"/>
            <w:shd w:val="clear" w:color="auto" w:fill="D9D9D9" w:themeFill="background1" w:themeFillShade="D9"/>
            <w:noWrap/>
            <w:vAlign w:val="center"/>
            <w:hideMark/>
          </w:tcPr>
          <w:p w14:paraId="6BAFFF02" w14:textId="77777777" w:rsidR="000D5B35" w:rsidRPr="00A6071C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Zadanie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center"/>
          </w:tcPr>
          <w:p w14:paraId="59D6CF8F" w14:textId="77777777" w:rsidR="000D5B35" w:rsidRPr="00A6071C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Obszar Natura 2000</w:t>
            </w:r>
          </w:p>
        </w:tc>
        <w:tc>
          <w:tcPr>
            <w:tcW w:w="1949" w:type="dxa"/>
            <w:shd w:val="clear" w:color="auto" w:fill="D9D9D9" w:themeFill="background1" w:themeFillShade="D9"/>
            <w:noWrap/>
            <w:vAlign w:val="center"/>
          </w:tcPr>
          <w:p w14:paraId="20E58714" w14:textId="77777777" w:rsidR="000D5B35" w:rsidRPr="00A6071C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obiektu</w:t>
            </w:r>
          </w:p>
        </w:tc>
        <w:tc>
          <w:tcPr>
            <w:tcW w:w="3154" w:type="dxa"/>
            <w:shd w:val="clear" w:color="auto" w:fill="D9D9D9" w:themeFill="background1" w:themeFillShade="D9"/>
            <w:vAlign w:val="center"/>
          </w:tcPr>
          <w:p w14:paraId="41EFF565" w14:textId="1E02B1D7" w:rsidR="000D5B35" w:rsidRPr="00A6071C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 xml:space="preserve">Przedmiot zadania </w:t>
            </w:r>
          </w:p>
        </w:tc>
      </w:tr>
      <w:tr w:rsidR="000D5B35" w:rsidRPr="002539ED" w14:paraId="655C1CEE" w14:textId="77777777" w:rsidTr="000D5B35">
        <w:trPr>
          <w:trHeight w:val="1188"/>
          <w:jc w:val="center"/>
        </w:trPr>
        <w:tc>
          <w:tcPr>
            <w:tcW w:w="779" w:type="dxa"/>
            <w:shd w:val="clear" w:color="auto" w:fill="auto"/>
            <w:noWrap/>
            <w:vAlign w:val="center"/>
          </w:tcPr>
          <w:p w14:paraId="190C08AF" w14:textId="49A2973D" w:rsidR="000D5B35" w:rsidRPr="006066A8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N1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DB5E41B" w14:textId="083DBB91" w:rsidR="000D5B35" w:rsidRPr="006066A8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Ostoja Nietoperzy Gór Sowich PLH020071</w:t>
            </w:r>
          </w:p>
        </w:tc>
        <w:tc>
          <w:tcPr>
            <w:tcW w:w="1949" w:type="dxa"/>
            <w:shd w:val="clear" w:color="auto" w:fill="auto"/>
            <w:noWrap/>
            <w:vAlign w:val="center"/>
          </w:tcPr>
          <w:p w14:paraId="45FCEB66" w14:textId="48E0DA84" w:rsidR="000D5B35" w:rsidRPr="006066A8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  <w:t>Sztolnia w Podlesiu</w:t>
            </w:r>
          </w:p>
        </w:tc>
        <w:tc>
          <w:tcPr>
            <w:tcW w:w="3154" w:type="dxa"/>
            <w:shd w:val="clear" w:color="auto" w:fill="auto"/>
            <w:noWrap/>
            <w:vAlign w:val="center"/>
          </w:tcPr>
          <w:p w14:paraId="12DF912F" w14:textId="2FE262DF" w:rsidR="000D5B35" w:rsidRPr="00A6071C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Demontaż istniejącego zabezpieczenia oraz wykonanie nowej kraty w Sztolni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w Podlesiu</w:t>
            </w:r>
            <w:r w:rsidRPr="00A6071C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                                                          </w:t>
            </w:r>
          </w:p>
        </w:tc>
      </w:tr>
      <w:tr w:rsidR="000D5B35" w:rsidRPr="002539ED" w14:paraId="7EF10B07" w14:textId="77777777" w:rsidTr="000D5B35">
        <w:trPr>
          <w:trHeight w:val="1275"/>
          <w:jc w:val="center"/>
        </w:trPr>
        <w:tc>
          <w:tcPr>
            <w:tcW w:w="779" w:type="dxa"/>
            <w:shd w:val="clear" w:color="auto" w:fill="auto"/>
            <w:vAlign w:val="center"/>
          </w:tcPr>
          <w:p w14:paraId="19CEB2ED" w14:textId="7D90CEBB" w:rsidR="000D5B35" w:rsidRPr="006066A8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N2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9B2E71F" w14:textId="215E8AA3" w:rsidR="000D5B35" w:rsidRPr="006066A8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Ostoja Nietoperzy Gór Sowich PLH020071</w:t>
            </w:r>
          </w:p>
        </w:tc>
        <w:tc>
          <w:tcPr>
            <w:tcW w:w="1949" w:type="dxa"/>
            <w:shd w:val="clear" w:color="auto" w:fill="auto"/>
            <w:noWrap/>
            <w:vAlign w:val="center"/>
          </w:tcPr>
          <w:p w14:paraId="67DD391F" w14:textId="77777777" w:rsidR="000D5B35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  <w:t>Kompleks Sokolec</w:t>
            </w:r>
          </w:p>
          <w:p w14:paraId="4F594C81" w14:textId="4B536CFA" w:rsidR="000D5B35" w:rsidRPr="006066A8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  <w:t>(Sztolnia w Górze Gontowej)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3154" w:type="dxa"/>
            <w:shd w:val="clear" w:color="auto" w:fill="auto"/>
            <w:noWrap/>
            <w:vAlign w:val="center"/>
          </w:tcPr>
          <w:p w14:paraId="2FD8CC34" w14:textId="13756E01" w:rsidR="000D5B35" w:rsidRPr="00A6071C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Wykonanie zabezpieczenia oraz ograniczenie dostępu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</w:r>
            <w:r w:rsidRPr="00A6071C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do sztolni Kompleks Soko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lec (Sztolnia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w Górze Gontowej)</w:t>
            </w:r>
          </w:p>
        </w:tc>
      </w:tr>
      <w:tr w:rsidR="000D5B35" w:rsidRPr="002539ED" w14:paraId="06D94426" w14:textId="77777777" w:rsidTr="000D5B35">
        <w:trPr>
          <w:trHeight w:val="1442"/>
          <w:jc w:val="center"/>
        </w:trPr>
        <w:tc>
          <w:tcPr>
            <w:tcW w:w="779" w:type="dxa"/>
            <w:shd w:val="clear" w:color="auto" w:fill="auto"/>
            <w:noWrap/>
            <w:vAlign w:val="center"/>
          </w:tcPr>
          <w:p w14:paraId="59D41710" w14:textId="3757D864" w:rsidR="000D5B35" w:rsidRPr="00D66DD3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N3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8859C61" w14:textId="6F0140A4" w:rsidR="000D5B35" w:rsidRPr="00D66DD3" w:rsidRDefault="000D5B35" w:rsidP="0050683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6071C">
              <w:rPr>
                <w:rFonts w:ascii="Arial" w:hAnsi="Arial" w:cs="Arial"/>
                <w:sz w:val="16"/>
                <w:szCs w:val="16"/>
              </w:rPr>
              <w:t>Ostoja Nietoperzy Gór Sowich PLH020071</w:t>
            </w:r>
          </w:p>
        </w:tc>
        <w:tc>
          <w:tcPr>
            <w:tcW w:w="1949" w:type="dxa"/>
            <w:shd w:val="clear" w:color="auto" w:fill="auto"/>
            <w:noWrap/>
            <w:vAlign w:val="center"/>
          </w:tcPr>
          <w:p w14:paraId="78CCF5C0" w14:textId="120CE337" w:rsidR="000D5B35" w:rsidRPr="00D66DD3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  <w:t>Sztolnia Augusta</w:t>
            </w:r>
          </w:p>
        </w:tc>
        <w:tc>
          <w:tcPr>
            <w:tcW w:w="3154" w:type="dxa"/>
            <w:shd w:val="clear" w:color="auto" w:fill="auto"/>
            <w:noWrap/>
            <w:vAlign w:val="center"/>
          </w:tcPr>
          <w:p w14:paraId="69FCAFA6" w14:textId="0179F86D" w:rsidR="000D5B35" w:rsidRPr="00A6071C" w:rsidRDefault="000D5B35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Demontaż istniejącego zabezpieczenia oraz wykonanie nowego zabezpieczenia 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br/>
            </w:r>
            <w:r w:rsidRPr="00A6071C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w Sztolni Augusta.</w:t>
            </w:r>
          </w:p>
        </w:tc>
      </w:tr>
    </w:tbl>
    <w:p w14:paraId="033EACC3" w14:textId="77777777" w:rsidR="006303E7" w:rsidRPr="00733BA6" w:rsidRDefault="006303E7" w:rsidP="008E36C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E55A214" w14:textId="22B75E12" w:rsidR="00F005E6" w:rsidRPr="007D4C54" w:rsidRDefault="00F005E6" w:rsidP="004023CC">
      <w:pPr>
        <w:pStyle w:val="Akapitzlist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A753D4">
        <w:rPr>
          <w:rFonts w:ascii="Arial" w:hAnsi="Arial" w:cs="Arial"/>
          <w:sz w:val="20"/>
          <w:szCs w:val="20"/>
        </w:rPr>
        <w:t>Przedmiot zamówienia (Tab.1.) należy wykonać w następujących obiektach</w:t>
      </w:r>
      <w:r w:rsidR="008E36CC">
        <w:rPr>
          <w:rFonts w:ascii="Arial" w:hAnsi="Arial" w:cs="Arial"/>
          <w:sz w:val="20"/>
          <w:szCs w:val="20"/>
        </w:rPr>
        <w:t xml:space="preserve"> – zgodnie </w:t>
      </w:r>
      <w:r w:rsidR="00C54BC4">
        <w:rPr>
          <w:rFonts w:ascii="Arial" w:hAnsi="Arial" w:cs="Arial"/>
          <w:sz w:val="20"/>
          <w:szCs w:val="20"/>
        </w:rPr>
        <w:br/>
      </w:r>
      <w:r w:rsidR="008E36CC">
        <w:rPr>
          <w:rFonts w:ascii="Arial" w:hAnsi="Arial" w:cs="Arial"/>
          <w:sz w:val="20"/>
          <w:szCs w:val="20"/>
        </w:rPr>
        <w:t xml:space="preserve">z </w:t>
      </w:r>
      <w:r w:rsidR="002C1ECE">
        <w:rPr>
          <w:rFonts w:ascii="Arial" w:hAnsi="Arial" w:cs="Arial"/>
          <w:sz w:val="20"/>
          <w:szCs w:val="20"/>
        </w:rPr>
        <w:t xml:space="preserve">informacjami i </w:t>
      </w:r>
      <w:r w:rsidR="008E36CC">
        <w:rPr>
          <w:rFonts w:ascii="Arial" w:hAnsi="Arial" w:cs="Arial"/>
          <w:sz w:val="20"/>
          <w:szCs w:val="20"/>
        </w:rPr>
        <w:t>projektami technicznymi zamieszczonymi w rozdziale V</w:t>
      </w:r>
      <w:r w:rsidRPr="00A753D4">
        <w:rPr>
          <w:rFonts w:ascii="Arial" w:hAnsi="Arial" w:cs="Arial"/>
          <w:sz w:val="20"/>
          <w:szCs w:val="20"/>
        </w:rPr>
        <w:t>:</w:t>
      </w:r>
    </w:p>
    <w:p w14:paraId="4544E3D8" w14:textId="41F4CA2D" w:rsidR="005B5A5A" w:rsidRPr="00060A68" w:rsidRDefault="005B5A5A" w:rsidP="00723342">
      <w:pPr>
        <w:pStyle w:val="Akapitzlist"/>
        <w:numPr>
          <w:ilvl w:val="0"/>
          <w:numId w:val="12"/>
        </w:numPr>
        <w:tabs>
          <w:tab w:val="left" w:pos="426"/>
          <w:tab w:val="left" w:pos="709"/>
        </w:tabs>
        <w:spacing w:after="0"/>
        <w:ind w:left="709" w:hanging="369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b/>
          <w:bCs/>
          <w:sz w:val="20"/>
          <w:szCs w:val="20"/>
        </w:rPr>
        <w:t>Sztolnia w Podlesiu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7D4C54" w:rsidRPr="007D4C54">
        <w:rPr>
          <w:rFonts w:ascii="Arial" w:hAnsi="Arial" w:cs="Arial"/>
          <w:bCs/>
          <w:sz w:val="20"/>
          <w:szCs w:val="20"/>
        </w:rPr>
        <w:t>– lokalizacja:</w:t>
      </w:r>
      <w:r w:rsidR="007D4C54" w:rsidRPr="007D4C54">
        <w:rPr>
          <w:rFonts w:ascii="Arial" w:hAnsi="Arial" w:cs="Arial"/>
          <w:b/>
          <w:bCs/>
          <w:sz w:val="20"/>
          <w:szCs w:val="20"/>
        </w:rPr>
        <w:t xml:space="preserve"> </w:t>
      </w:r>
      <w:r w:rsidRPr="005B5A5A">
        <w:rPr>
          <w:rFonts w:ascii="Arial" w:hAnsi="Arial" w:cs="Arial"/>
          <w:bCs/>
          <w:sz w:val="20"/>
          <w:szCs w:val="20"/>
        </w:rPr>
        <w:t>działka ewidencyjna nr 614, obręb Dzikowiec, gmina Nowa Ruda, woj. dolnośląskie, współrzędne GPS: 50</w:t>
      </w:r>
      <w:r w:rsidRPr="006B36E3">
        <w:rPr>
          <w:rFonts w:ascii="Arial" w:hAnsi="Arial" w:cs="Arial"/>
          <w:bCs/>
          <w:sz w:val="20"/>
          <w:szCs w:val="20"/>
          <w:vertAlign w:val="superscript"/>
        </w:rPr>
        <w:t>o</w:t>
      </w:r>
      <w:r w:rsidRPr="005B5A5A">
        <w:rPr>
          <w:rFonts w:ascii="Arial" w:hAnsi="Arial" w:cs="Arial"/>
          <w:bCs/>
          <w:sz w:val="20"/>
          <w:szCs w:val="20"/>
        </w:rPr>
        <w:t>34’35”N, 16</w:t>
      </w:r>
      <w:r w:rsidRPr="006B36E3">
        <w:rPr>
          <w:rFonts w:ascii="Arial" w:hAnsi="Arial" w:cs="Arial"/>
          <w:bCs/>
          <w:sz w:val="20"/>
          <w:szCs w:val="20"/>
          <w:vertAlign w:val="superscript"/>
        </w:rPr>
        <w:t>o</w:t>
      </w:r>
      <w:r w:rsidRPr="005B5A5A">
        <w:rPr>
          <w:rFonts w:ascii="Arial" w:hAnsi="Arial" w:cs="Arial"/>
          <w:bCs/>
          <w:sz w:val="20"/>
          <w:szCs w:val="20"/>
        </w:rPr>
        <w:t>35’47”E</w:t>
      </w:r>
    </w:p>
    <w:p w14:paraId="0D99655A" w14:textId="65366FC8" w:rsidR="00060A68" w:rsidRPr="008E36CC" w:rsidRDefault="005B5A5A" w:rsidP="00723342">
      <w:pPr>
        <w:pStyle w:val="Akapitzlist"/>
        <w:numPr>
          <w:ilvl w:val="0"/>
          <w:numId w:val="12"/>
        </w:numPr>
        <w:tabs>
          <w:tab w:val="left" w:pos="709"/>
        </w:tabs>
        <w:spacing w:after="0"/>
        <w:ind w:left="709" w:hanging="369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b/>
          <w:sz w:val="20"/>
          <w:szCs w:val="20"/>
        </w:rPr>
        <w:t>Kompleks Sokolec (Sztolnia w Górze Gontowej)</w:t>
      </w:r>
      <w:r w:rsidR="007D4C54" w:rsidRPr="007D4C54">
        <w:rPr>
          <w:rFonts w:ascii="Arial" w:hAnsi="Arial" w:cs="Arial"/>
          <w:sz w:val="20"/>
          <w:szCs w:val="20"/>
        </w:rPr>
        <w:t xml:space="preserve"> – lokalizacja:</w:t>
      </w:r>
      <w:r w:rsidR="007D4C54" w:rsidRPr="007D4C54">
        <w:rPr>
          <w:rFonts w:ascii="Arial" w:hAnsi="Arial" w:cs="Arial"/>
          <w:b/>
          <w:sz w:val="20"/>
          <w:szCs w:val="20"/>
        </w:rPr>
        <w:t xml:space="preserve"> </w:t>
      </w:r>
      <w:r w:rsidR="00F005E6" w:rsidRPr="007D4C54">
        <w:rPr>
          <w:rFonts w:ascii="Arial" w:hAnsi="Arial" w:cs="Arial"/>
          <w:sz w:val="20"/>
          <w:szCs w:val="20"/>
        </w:rPr>
        <w:t xml:space="preserve"> </w:t>
      </w:r>
      <w:r w:rsidRPr="007D4C54">
        <w:rPr>
          <w:rFonts w:ascii="Arial" w:hAnsi="Arial" w:cs="Arial"/>
          <w:sz w:val="20"/>
          <w:szCs w:val="20"/>
        </w:rPr>
        <w:t>działka ewidencyjna nr 1114, obręb Ludwikowice, gmina Nowa Ruda, woj. dolnośląskie, współrzędne GPS: 50</w:t>
      </w:r>
      <w:r w:rsidRPr="006B36E3">
        <w:rPr>
          <w:rFonts w:ascii="Arial" w:hAnsi="Arial" w:cs="Arial"/>
          <w:sz w:val="20"/>
          <w:szCs w:val="20"/>
          <w:vertAlign w:val="superscript"/>
        </w:rPr>
        <w:t>o</w:t>
      </w:r>
      <w:r w:rsidRPr="007D4C54">
        <w:rPr>
          <w:rFonts w:ascii="Arial" w:hAnsi="Arial" w:cs="Arial"/>
          <w:sz w:val="20"/>
          <w:szCs w:val="20"/>
        </w:rPr>
        <w:t>38’43”N, 16</w:t>
      </w:r>
      <w:r w:rsidRPr="006B36E3">
        <w:rPr>
          <w:rFonts w:ascii="Arial" w:hAnsi="Arial" w:cs="Arial"/>
          <w:sz w:val="20"/>
          <w:szCs w:val="20"/>
          <w:vertAlign w:val="superscript"/>
        </w:rPr>
        <w:t>o</w:t>
      </w:r>
      <w:r w:rsidRPr="007D4C54">
        <w:rPr>
          <w:rFonts w:ascii="Arial" w:hAnsi="Arial" w:cs="Arial"/>
          <w:sz w:val="20"/>
          <w:szCs w:val="20"/>
        </w:rPr>
        <w:t xml:space="preserve">27’36”E </w:t>
      </w:r>
    </w:p>
    <w:p w14:paraId="785852FA" w14:textId="1C7D18E5" w:rsidR="007D4C54" w:rsidRPr="002C1ECE" w:rsidRDefault="005B5A5A" w:rsidP="00723342">
      <w:pPr>
        <w:pStyle w:val="Akapitzlist"/>
        <w:numPr>
          <w:ilvl w:val="0"/>
          <w:numId w:val="12"/>
        </w:numPr>
        <w:tabs>
          <w:tab w:val="left" w:pos="709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b/>
          <w:bCs/>
          <w:sz w:val="20"/>
          <w:szCs w:val="20"/>
        </w:rPr>
        <w:t>Sztolnia Augusta</w:t>
      </w:r>
      <w:r w:rsidR="007D4C54" w:rsidRPr="007D4C54">
        <w:rPr>
          <w:rFonts w:ascii="Arial" w:eastAsiaTheme="minorHAnsi" w:hAnsi="Arial" w:cs="Arial"/>
          <w:sz w:val="20"/>
          <w:szCs w:val="20"/>
          <w:lang w:eastAsia="en-US"/>
        </w:rPr>
        <w:t xml:space="preserve"> – lokalizacja:</w:t>
      </w:r>
      <w:r w:rsidR="007D4C54" w:rsidRPr="007D4C54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7D4C54" w:rsidRPr="007D4C54">
        <w:rPr>
          <w:rFonts w:ascii="Arial" w:hAnsi="Arial" w:cs="Arial"/>
          <w:bCs/>
          <w:sz w:val="20"/>
          <w:szCs w:val="20"/>
        </w:rPr>
        <w:t>działka ewidencyjna nr 772/179, obręb Rościszów, gmina Pieszyce, woj. dolnośląskie, współrzędne GPS: 50</w:t>
      </w:r>
      <w:r w:rsidR="007D4C54" w:rsidRPr="006B36E3">
        <w:rPr>
          <w:rFonts w:ascii="Arial" w:hAnsi="Arial" w:cs="Arial"/>
          <w:bCs/>
          <w:sz w:val="20"/>
          <w:szCs w:val="20"/>
          <w:vertAlign w:val="superscript"/>
        </w:rPr>
        <w:t>o</w:t>
      </w:r>
      <w:r w:rsidR="007D4C54" w:rsidRPr="007D4C54">
        <w:rPr>
          <w:rFonts w:ascii="Arial" w:hAnsi="Arial" w:cs="Arial"/>
          <w:bCs/>
          <w:sz w:val="20"/>
          <w:szCs w:val="20"/>
        </w:rPr>
        <w:t>41’19”N, 16</w:t>
      </w:r>
      <w:r w:rsidR="007D4C54" w:rsidRPr="006B36E3">
        <w:rPr>
          <w:rFonts w:ascii="Arial" w:hAnsi="Arial" w:cs="Arial"/>
          <w:bCs/>
          <w:sz w:val="20"/>
          <w:szCs w:val="20"/>
          <w:vertAlign w:val="superscript"/>
        </w:rPr>
        <w:t>o</w:t>
      </w:r>
      <w:r w:rsidR="007D4C54" w:rsidRPr="007D4C54">
        <w:rPr>
          <w:rFonts w:ascii="Arial" w:hAnsi="Arial" w:cs="Arial"/>
          <w:bCs/>
          <w:sz w:val="20"/>
          <w:szCs w:val="20"/>
        </w:rPr>
        <w:t>32’24”E</w:t>
      </w:r>
    </w:p>
    <w:p w14:paraId="22AC2738" w14:textId="77777777" w:rsidR="002C1ECE" w:rsidRPr="008E36CC" w:rsidRDefault="002C1ECE" w:rsidP="002C1ECE">
      <w:pPr>
        <w:pStyle w:val="Akapitzlist"/>
        <w:tabs>
          <w:tab w:val="left" w:pos="709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14:paraId="1C466751" w14:textId="77777777" w:rsidR="000842EA" w:rsidRDefault="000842EA" w:rsidP="00326FD2">
      <w:pPr>
        <w:pStyle w:val="Akapitzlist"/>
        <w:numPr>
          <w:ilvl w:val="3"/>
          <w:numId w:val="4"/>
        </w:numPr>
        <w:tabs>
          <w:tab w:val="clear" w:pos="2880"/>
          <w:tab w:val="num" w:pos="2552"/>
        </w:tabs>
        <w:spacing w:after="0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1046F1">
        <w:rPr>
          <w:rFonts w:ascii="Arial" w:hAnsi="Arial" w:cs="Arial"/>
          <w:bCs/>
          <w:sz w:val="20"/>
          <w:szCs w:val="20"/>
        </w:rPr>
        <w:lastRenderedPageBreak/>
        <w:t xml:space="preserve">Działania realizowane w ramach zamówienia muszą być konsultowane i prowadzone pod nadzorem </w:t>
      </w:r>
      <w:bookmarkStart w:id="1" w:name="_Hlk49945923"/>
      <w:r w:rsidRPr="001046F1">
        <w:rPr>
          <w:rFonts w:ascii="Arial" w:hAnsi="Arial" w:cs="Arial"/>
          <w:bCs/>
          <w:sz w:val="20"/>
          <w:szCs w:val="20"/>
        </w:rPr>
        <w:t xml:space="preserve">chiropterologa działającego z ramienia Wykonawcy. </w:t>
      </w:r>
      <w:bookmarkEnd w:id="1"/>
    </w:p>
    <w:p w14:paraId="53F63EC1" w14:textId="77777777" w:rsidR="000842EA" w:rsidRPr="0045597A" w:rsidRDefault="000842EA" w:rsidP="000842EA">
      <w:pPr>
        <w:pStyle w:val="Akapitzlist"/>
        <w:numPr>
          <w:ilvl w:val="0"/>
          <w:numId w:val="19"/>
        </w:numPr>
        <w:tabs>
          <w:tab w:val="num" w:pos="2552"/>
        </w:tabs>
        <w:spacing w:after="0"/>
        <w:ind w:left="709" w:hanging="283"/>
        <w:jc w:val="both"/>
        <w:rPr>
          <w:rFonts w:ascii="Arial" w:hAnsi="Arial" w:cs="Arial"/>
          <w:bCs/>
          <w:sz w:val="20"/>
          <w:szCs w:val="20"/>
        </w:rPr>
      </w:pPr>
      <w:r w:rsidRPr="0045597A">
        <w:rPr>
          <w:rFonts w:ascii="Arial" w:hAnsi="Arial" w:cs="Arial"/>
          <w:bCs/>
          <w:sz w:val="20"/>
          <w:szCs w:val="20"/>
        </w:rPr>
        <w:t xml:space="preserve">Nadzór prowadzony będzie w zakresie prawidłowego wykonania danego zadania pod kątem zgodności przebiegu prac z głównym celem projektu </w:t>
      </w:r>
      <w:r>
        <w:rPr>
          <w:rFonts w:ascii="Arial" w:hAnsi="Arial" w:cs="Arial"/>
          <w:bCs/>
          <w:sz w:val="20"/>
          <w:szCs w:val="20"/>
        </w:rPr>
        <w:t xml:space="preserve">jakim jest ochrona nietoperzy, </w:t>
      </w:r>
      <w:r>
        <w:rPr>
          <w:rFonts w:ascii="Arial" w:hAnsi="Arial" w:cs="Arial"/>
          <w:bCs/>
          <w:sz w:val="20"/>
          <w:szCs w:val="20"/>
        </w:rPr>
        <w:br/>
      </w:r>
      <w:r w:rsidRPr="0045597A">
        <w:rPr>
          <w:rFonts w:ascii="Arial" w:hAnsi="Arial" w:cs="Arial"/>
          <w:bCs/>
          <w:sz w:val="20"/>
          <w:szCs w:val="20"/>
        </w:rPr>
        <w:t xml:space="preserve">w szczególności dotyczył będzie: </w:t>
      </w:r>
    </w:p>
    <w:p w14:paraId="28D25206" w14:textId="77777777" w:rsidR="000842EA" w:rsidRPr="00330BEF" w:rsidRDefault="000842EA" w:rsidP="000842EA">
      <w:pPr>
        <w:pStyle w:val="Akapitzlist"/>
        <w:numPr>
          <w:ilvl w:val="0"/>
          <w:numId w:val="18"/>
        </w:numPr>
        <w:spacing w:after="0"/>
        <w:ind w:left="1418" w:hanging="42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</w:t>
      </w:r>
      <w:r w:rsidRPr="00330BEF">
        <w:rPr>
          <w:rFonts w:ascii="Arial" w:hAnsi="Arial" w:cs="Arial"/>
          <w:bCs/>
          <w:sz w:val="20"/>
          <w:szCs w:val="20"/>
        </w:rPr>
        <w:t>skazania terminów prowadzenia prac związanych z zabez</w:t>
      </w:r>
      <w:r>
        <w:rPr>
          <w:rFonts w:ascii="Arial" w:hAnsi="Arial" w:cs="Arial"/>
          <w:bCs/>
          <w:sz w:val="20"/>
          <w:szCs w:val="20"/>
        </w:rPr>
        <w:t>pieczeniem zimowiska nietoperzy,</w:t>
      </w:r>
      <w:r w:rsidRPr="00330BEF">
        <w:rPr>
          <w:rFonts w:ascii="Arial" w:hAnsi="Arial" w:cs="Arial"/>
          <w:bCs/>
          <w:sz w:val="20"/>
          <w:szCs w:val="20"/>
        </w:rPr>
        <w:t xml:space="preserve"> </w:t>
      </w:r>
    </w:p>
    <w:p w14:paraId="27A176D7" w14:textId="77777777" w:rsidR="000842EA" w:rsidRPr="00330BEF" w:rsidRDefault="000842EA" w:rsidP="000842EA">
      <w:pPr>
        <w:pStyle w:val="Akapitzlist"/>
        <w:numPr>
          <w:ilvl w:val="0"/>
          <w:numId w:val="18"/>
        </w:numPr>
        <w:spacing w:after="0"/>
        <w:ind w:left="1418" w:hanging="42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</w:t>
      </w:r>
      <w:r w:rsidRPr="00330BEF">
        <w:rPr>
          <w:rFonts w:ascii="Arial" w:hAnsi="Arial" w:cs="Arial"/>
          <w:bCs/>
          <w:sz w:val="20"/>
          <w:szCs w:val="20"/>
        </w:rPr>
        <w:t>skazania sposobów wykonania i montażu elementów krat, umożliwiających swobodny wlot i wylot nietoperzy z obiektu</w:t>
      </w:r>
      <w:r>
        <w:rPr>
          <w:rFonts w:ascii="Arial" w:hAnsi="Arial" w:cs="Arial"/>
          <w:bCs/>
          <w:sz w:val="20"/>
          <w:szCs w:val="20"/>
        </w:rPr>
        <w:t>,</w:t>
      </w:r>
    </w:p>
    <w:p w14:paraId="74B7C874" w14:textId="6D1EEDAC" w:rsidR="000842EA" w:rsidRPr="000842EA" w:rsidRDefault="000842EA" w:rsidP="000842EA">
      <w:pPr>
        <w:pStyle w:val="Akapitzlist"/>
        <w:numPr>
          <w:ilvl w:val="0"/>
          <w:numId w:val="18"/>
        </w:numPr>
        <w:spacing w:after="0"/>
        <w:ind w:left="1418" w:hanging="42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</w:t>
      </w:r>
      <w:r w:rsidRPr="00330BEF">
        <w:rPr>
          <w:rFonts w:ascii="Arial" w:hAnsi="Arial" w:cs="Arial"/>
          <w:bCs/>
          <w:sz w:val="20"/>
          <w:szCs w:val="20"/>
        </w:rPr>
        <w:t>oboru odpowiednich środków antykorozyjnych i innych materiałów niezbędnych podczas montażu i konserwacji zabezpieczenia</w:t>
      </w:r>
      <w:r>
        <w:rPr>
          <w:rFonts w:ascii="Arial" w:hAnsi="Arial" w:cs="Arial"/>
          <w:bCs/>
          <w:sz w:val="20"/>
          <w:szCs w:val="20"/>
        </w:rPr>
        <w:t>.</w:t>
      </w:r>
      <w:r w:rsidRPr="00330BEF">
        <w:rPr>
          <w:rFonts w:ascii="Arial" w:hAnsi="Arial" w:cs="Arial"/>
          <w:bCs/>
          <w:sz w:val="20"/>
          <w:szCs w:val="20"/>
        </w:rPr>
        <w:t xml:space="preserve"> </w:t>
      </w:r>
    </w:p>
    <w:p w14:paraId="0AC0FF61" w14:textId="77777777" w:rsidR="008E36CC" w:rsidRPr="008E36CC" w:rsidRDefault="008E36CC" w:rsidP="00723342">
      <w:pPr>
        <w:pStyle w:val="Akapitzlist"/>
        <w:numPr>
          <w:ilvl w:val="3"/>
          <w:numId w:val="4"/>
        </w:numPr>
        <w:tabs>
          <w:tab w:val="clear" w:pos="2880"/>
          <w:tab w:val="left" w:pos="284"/>
          <w:tab w:val="num" w:pos="851"/>
        </w:tabs>
        <w:spacing w:after="0"/>
        <w:ind w:hanging="2880"/>
        <w:jc w:val="both"/>
        <w:rPr>
          <w:rFonts w:ascii="Arial" w:hAnsi="Arial" w:cs="Arial"/>
          <w:sz w:val="20"/>
          <w:szCs w:val="20"/>
        </w:rPr>
      </w:pPr>
      <w:r w:rsidRPr="008E36CC">
        <w:rPr>
          <w:rFonts w:ascii="Arial" w:hAnsi="Arial" w:cs="Arial"/>
          <w:sz w:val="20"/>
          <w:szCs w:val="20"/>
        </w:rPr>
        <w:t>Ze względu na specyfikę prac Wykonawca powinien w szczególności:</w:t>
      </w:r>
    </w:p>
    <w:p w14:paraId="2E4FFAB0" w14:textId="2EDA94E8" w:rsidR="008E36CC" w:rsidRPr="002C1ECE" w:rsidRDefault="008E36CC" w:rsidP="00723342">
      <w:pPr>
        <w:pStyle w:val="Akapitzlist"/>
        <w:numPr>
          <w:ilvl w:val="0"/>
          <w:numId w:val="13"/>
        </w:numPr>
        <w:tabs>
          <w:tab w:val="left" w:pos="709"/>
        </w:tabs>
        <w:spacing w:after="0"/>
        <w:ind w:left="709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sz w:val="20"/>
          <w:szCs w:val="20"/>
        </w:rPr>
        <w:t>zapobie</w:t>
      </w:r>
      <w:r w:rsidR="002C1ECE" w:rsidRPr="002C1ECE">
        <w:rPr>
          <w:rFonts w:ascii="Arial" w:hAnsi="Arial" w:cs="Arial"/>
          <w:sz w:val="20"/>
          <w:szCs w:val="20"/>
        </w:rPr>
        <w:t xml:space="preserve">gać rozpraszaniu się materiałów; </w:t>
      </w:r>
      <w:r w:rsidRPr="002C1ECE">
        <w:rPr>
          <w:rFonts w:ascii="Arial" w:hAnsi="Arial" w:cs="Arial"/>
          <w:sz w:val="20"/>
          <w:szCs w:val="20"/>
        </w:rPr>
        <w:t>szczególnie uważać na benzynę, oleje, smary,</w:t>
      </w:r>
    </w:p>
    <w:p w14:paraId="4D50FD17" w14:textId="77777777" w:rsidR="008E36CC" w:rsidRPr="002C1ECE" w:rsidRDefault="008E36CC" w:rsidP="00723342">
      <w:pPr>
        <w:pStyle w:val="Akapitzlist"/>
        <w:numPr>
          <w:ilvl w:val="0"/>
          <w:numId w:val="13"/>
        </w:numPr>
        <w:tabs>
          <w:tab w:val="left" w:pos="709"/>
        </w:tabs>
        <w:spacing w:after="0"/>
        <w:ind w:left="709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sz w:val="20"/>
          <w:szCs w:val="20"/>
        </w:rPr>
        <w:t>chronić środowisko przed zatruciem odpadami toksycznymi oraz śmieciami,</w:t>
      </w:r>
    </w:p>
    <w:p w14:paraId="6F7429F1" w14:textId="37FB48B4" w:rsidR="007D4C54" w:rsidRPr="002C1ECE" w:rsidRDefault="008E36CC" w:rsidP="00723342">
      <w:pPr>
        <w:pStyle w:val="Akapitzlist"/>
        <w:numPr>
          <w:ilvl w:val="0"/>
          <w:numId w:val="13"/>
        </w:numPr>
        <w:tabs>
          <w:tab w:val="left" w:pos="709"/>
        </w:tabs>
        <w:spacing w:after="0"/>
        <w:ind w:left="709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sz w:val="20"/>
          <w:szCs w:val="20"/>
        </w:rPr>
        <w:t>pozostawić teren inwestycji wolny od wszelkiego rodzaju odpadów.</w:t>
      </w:r>
    </w:p>
    <w:p w14:paraId="445D51C3" w14:textId="27F977CD" w:rsidR="000A17F5" w:rsidRPr="006303E7" w:rsidRDefault="00E72782" w:rsidP="00723342">
      <w:pPr>
        <w:numPr>
          <w:ilvl w:val="0"/>
          <w:numId w:val="9"/>
        </w:numPr>
        <w:tabs>
          <w:tab w:val="left" w:pos="0"/>
        </w:tabs>
        <w:suppressAutoHyphens/>
        <w:spacing w:after="0"/>
        <w:jc w:val="both"/>
        <w:rPr>
          <w:rFonts w:ascii="Arial" w:eastAsiaTheme="majorEastAsia" w:hAnsi="Arial" w:cs="Arial"/>
          <w:b/>
          <w:color w:val="000000"/>
          <w:sz w:val="20"/>
          <w:szCs w:val="20"/>
        </w:rPr>
      </w:pPr>
      <w:r w:rsidRPr="006303E7">
        <w:rPr>
          <w:rFonts w:ascii="Arial" w:eastAsiaTheme="majorEastAsia" w:hAnsi="Arial" w:cs="Arial"/>
          <w:b/>
          <w:color w:val="000000"/>
          <w:sz w:val="20"/>
          <w:szCs w:val="20"/>
          <w:u w:val="single"/>
        </w:rPr>
        <w:t xml:space="preserve">Forma opracowania </w:t>
      </w:r>
      <w:r w:rsidR="0070642C" w:rsidRPr="006303E7">
        <w:rPr>
          <w:rFonts w:ascii="Arial" w:eastAsiaTheme="majorEastAsia" w:hAnsi="Arial" w:cs="Arial"/>
          <w:b/>
          <w:color w:val="000000"/>
          <w:sz w:val="20"/>
          <w:szCs w:val="20"/>
          <w:u w:val="single"/>
        </w:rPr>
        <w:t xml:space="preserve">sprawozdania </w:t>
      </w:r>
      <w:r w:rsidR="0070642C" w:rsidRPr="006303E7">
        <w:rPr>
          <w:rFonts w:ascii="Arial" w:eastAsiaTheme="majorEastAsia" w:hAnsi="Arial" w:cs="Arial"/>
          <w:b/>
          <w:color w:val="000000"/>
          <w:sz w:val="20"/>
          <w:szCs w:val="20"/>
          <w:u w:val="single"/>
          <w:lang w:val="x-none"/>
        </w:rPr>
        <w:t xml:space="preserve">z wykonanych prac </w:t>
      </w:r>
    </w:p>
    <w:p w14:paraId="4B168B84" w14:textId="300C86C4" w:rsidR="000A17F5" w:rsidRPr="002539ED" w:rsidRDefault="000A17F5" w:rsidP="004023CC">
      <w:pPr>
        <w:numPr>
          <w:ilvl w:val="0"/>
          <w:numId w:val="2"/>
        </w:numPr>
        <w:tabs>
          <w:tab w:val="left" w:pos="0"/>
        </w:tabs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Dokumentację należy opracować i przedłożyć osobno </w:t>
      </w:r>
      <w:r w:rsidR="00CA2E1C">
        <w:rPr>
          <w:rFonts w:ascii="Arial" w:eastAsiaTheme="majorEastAsia" w:hAnsi="Arial" w:cs="Arial"/>
          <w:color w:val="000000"/>
          <w:sz w:val="20"/>
          <w:szCs w:val="20"/>
        </w:rPr>
        <w:t xml:space="preserve">dla każdej z krat </w:t>
      </w:r>
      <w:r w:rsidR="00CA2E1C">
        <w:rPr>
          <w:rFonts w:ascii="Arial" w:eastAsiaTheme="majorEastAsia" w:hAnsi="Arial" w:cs="Arial"/>
          <w:color w:val="000000"/>
          <w:sz w:val="20"/>
          <w:szCs w:val="20"/>
        </w:rPr>
        <w:br/>
        <w:t xml:space="preserve">w </w:t>
      </w:r>
      <w:r w:rsidR="00C22631">
        <w:rPr>
          <w:rFonts w:ascii="Arial" w:eastAsiaTheme="majorEastAsia" w:hAnsi="Arial" w:cs="Arial"/>
          <w:color w:val="000000"/>
          <w:sz w:val="20"/>
          <w:szCs w:val="20"/>
        </w:rPr>
        <w:t xml:space="preserve">poszczególnych </w:t>
      </w:r>
      <w:r w:rsidR="003B6891">
        <w:rPr>
          <w:rFonts w:ascii="Arial" w:eastAsiaTheme="majorEastAsia" w:hAnsi="Arial" w:cs="Arial"/>
          <w:color w:val="000000"/>
          <w:sz w:val="20"/>
          <w:szCs w:val="20"/>
        </w:rPr>
        <w:t>obiekt</w:t>
      </w:r>
      <w:r w:rsidR="00C22631">
        <w:rPr>
          <w:rFonts w:ascii="Arial" w:eastAsiaTheme="majorEastAsia" w:hAnsi="Arial" w:cs="Arial"/>
          <w:color w:val="000000"/>
          <w:sz w:val="20"/>
          <w:szCs w:val="20"/>
        </w:rPr>
        <w:t>ach</w:t>
      </w:r>
      <w:r w:rsidR="00CA2E1C">
        <w:rPr>
          <w:rFonts w:ascii="Arial" w:eastAsiaTheme="majorEastAsia" w:hAnsi="Arial" w:cs="Arial"/>
          <w:color w:val="000000"/>
          <w:sz w:val="20"/>
          <w:szCs w:val="20"/>
        </w:rPr>
        <w:t xml:space="preserve">, 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w </w:t>
      </w:r>
      <w:r w:rsidR="001B685B">
        <w:rPr>
          <w:rFonts w:ascii="Arial" w:eastAsiaTheme="majorEastAsia" w:hAnsi="Arial" w:cs="Arial"/>
          <w:color w:val="000000"/>
          <w:sz w:val="20"/>
          <w:szCs w:val="20"/>
        </w:rPr>
        <w:t>2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egz</w:t>
      </w:r>
      <w:r w:rsidR="00E7597D">
        <w:rPr>
          <w:rFonts w:ascii="Arial" w:eastAsiaTheme="majorEastAsia" w:hAnsi="Arial" w:cs="Arial"/>
          <w:color w:val="000000"/>
          <w:sz w:val="20"/>
          <w:szCs w:val="20"/>
        </w:rPr>
        <w:t>emplarzach w wersji papierowej</w:t>
      </w:r>
      <w:r w:rsidR="004E305F">
        <w:rPr>
          <w:rFonts w:ascii="Arial" w:eastAsiaTheme="majorEastAsia" w:hAnsi="Arial" w:cs="Arial"/>
          <w:color w:val="000000"/>
          <w:sz w:val="20"/>
          <w:szCs w:val="20"/>
        </w:rPr>
        <w:t xml:space="preserve"> w formie kolorowego wydruku</w:t>
      </w:r>
      <w:r w:rsidR="00E7597D">
        <w:rPr>
          <w:rFonts w:ascii="Arial" w:eastAsiaTheme="majorEastAsia" w:hAnsi="Arial" w:cs="Arial"/>
          <w:color w:val="000000"/>
          <w:sz w:val="20"/>
          <w:szCs w:val="20"/>
        </w:rPr>
        <w:t>,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spiętej w sposób trwały; dopuszcza się bindowanie materiałów pod warunkiem nietworzenia dużych tomów </w:t>
      </w:r>
      <w:r w:rsidR="008D4045" w:rsidRPr="00A13FE0">
        <w:rPr>
          <w:rFonts w:ascii="Arial" w:eastAsiaTheme="majorEastAsia" w:hAnsi="Arial" w:cs="Arial"/>
          <w:sz w:val="20"/>
          <w:szCs w:val="20"/>
        </w:rPr>
        <w:t>utrudniających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przeglądanie poszczególnych kart; poszczególne tomy należy czytelnie i w sposób trwały opisać na stronie frontowej </w:t>
      </w:r>
      <w:r w:rsidR="00C22631">
        <w:rPr>
          <w:rFonts w:ascii="Arial" w:eastAsiaTheme="majorEastAsia" w:hAnsi="Arial" w:cs="Arial"/>
          <w:color w:val="000000"/>
          <w:sz w:val="20"/>
          <w:szCs w:val="20"/>
        </w:rPr>
        <w:t xml:space="preserve">(podając nazwę zadania, nazwę Zamawiającego i Wykonawcy 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>oraz grzbiecie.</w:t>
      </w:r>
    </w:p>
    <w:p w14:paraId="3AF33373" w14:textId="6B4DA570" w:rsidR="000A17F5" w:rsidRDefault="000A17F5" w:rsidP="004023CC">
      <w:pPr>
        <w:numPr>
          <w:ilvl w:val="0"/>
          <w:numId w:val="2"/>
        </w:numPr>
        <w:tabs>
          <w:tab w:val="clear" w:pos="720"/>
          <w:tab w:val="left" w:pos="0"/>
          <w:tab w:val="num" w:pos="709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Dokumentację w wersji elektronicznej </w:t>
      </w:r>
      <w:r w:rsidR="00CA2E1C">
        <w:rPr>
          <w:rFonts w:ascii="Arial" w:eastAsiaTheme="majorEastAsia" w:hAnsi="Arial" w:cs="Arial"/>
          <w:color w:val="000000"/>
          <w:sz w:val="20"/>
          <w:szCs w:val="20"/>
        </w:rPr>
        <w:t xml:space="preserve">1 egzemplarz </w:t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– należy przedłożyć na płycie/płytach CD/DVD i dostarczyć w indywidualnych kopertach na płyty CD/DVD opisanych w sposób trwały </w:t>
      </w:r>
      <w:r w:rsidR="00C22631">
        <w:rPr>
          <w:rFonts w:ascii="Arial" w:eastAsiaTheme="majorEastAsia" w:hAnsi="Arial" w:cs="Arial"/>
          <w:color w:val="000000"/>
          <w:sz w:val="20"/>
          <w:szCs w:val="20"/>
        </w:rPr>
        <w:br/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>na opakowaniu oraz bezpośrednio na płycie (podając nazwę obszaru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chronionego</w:t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, </w:t>
      </w:r>
      <w:r w:rsidR="00C22631">
        <w:rPr>
          <w:rFonts w:ascii="Arial" w:eastAsiaTheme="majorEastAsia" w:hAnsi="Arial" w:cs="Arial"/>
          <w:color w:val="000000"/>
          <w:sz w:val="20"/>
          <w:szCs w:val="20"/>
        </w:rPr>
        <w:t>nazwę obiektu</w:t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>, datę nagrania). Format plików: pliki tekstowe w formatach: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doc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lub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docx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oraz pdf; wydruki map </w:t>
      </w:r>
      <w:r w:rsidR="003967EC">
        <w:rPr>
          <w:rFonts w:ascii="Arial" w:eastAsiaTheme="majorEastAsia" w:hAnsi="Arial" w:cs="Arial"/>
          <w:color w:val="000000"/>
          <w:sz w:val="20"/>
          <w:szCs w:val="20"/>
        </w:rPr>
        <w:br/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i obrazowania graficzne w formacie .jpg oraz .pdf; cyfrowe warstwy informacyjne </w:t>
      </w:r>
      <w:r w:rsidR="001D0D85">
        <w:rPr>
          <w:rFonts w:ascii="Arial" w:eastAsiaTheme="majorEastAsia" w:hAnsi="Arial" w:cs="Arial"/>
          <w:color w:val="000000"/>
          <w:sz w:val="20"/>
          <w:szCs w:val="20"/>
        </w:rPr>
        <w:br/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w plikach ESRI 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shapefile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(.</w:t>
      </w:r>
      <w:proofErr w:type="spellStart"/>
      <w:r w:rsidRPr="00C22631">
        <w:rPr>
          <w:rFonts w:ascii="Arial" w:eastAsiaTheme="majorEastAsia" w:hAnsi="Arial" w:cs="Arial"/>
          <w:color w:val="000000"/>
          <w:sz w:val="20"/>
          <w:szCs w:val="20"/>
        </w:rPr>
        <w:t>shp</w:t>
      </w:r>
      <w:proofErr w:type="spellEnd"/>
      <w:r w:rsidRPr="00C22631">
        <w:rPr>
          <w:rFonts w:ascii="Arial" w:eastAsiaTheme="majorEastAsia" w:hAnsi="Arial" w:cs="Arial"/>
          <w:color w:val="000000"/>
          <w:sz w:val="20"/>
          <w:szCs w:val="20"/>
        </w:rPr>
        <w:t>).</w:t>
      </w:r>
    </w:p>
    <w:p w14:paraId="49010F48" w14:textId="26095F85" w:rsidR="00C22631" w:rsidRDefault="00C22631" w:rsidP="004023CC">
      <w:pPr>
        <w:numPr>
          <w:ilvl w:val="0"/>
          <w:numId w:val="2"/>
        </w:numPr>
        <w:tabs>
          <w:tab w:val="clear" w:pos="720"/>
          <w:tab w:val="left" w:pos="0"/>
          <w:tab w:val="num" w:pos="709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>
        <w:rPr>
          <w:rFonts w:ascii="Arial" w:eastAsiaTheme="majorEastAsia" w:hAnsi="Arial" w:cs="Arial"/>
          <w:color w:val="000000"/>
          <w:sz w:val="20"/>
          <w:szCs w:val="20"/>
        </w:rPr>
        <w:t>W dokumentacji zaleca się zastosować czcionkę Times New Roman 12 pkt., interlinię 1,5 wiersza, marginesy 2,5 cm o</w:t>
      </w:r>
      <w:r w:rsidR="004E305F">
        <w:rPr>
          <w:rFonts w:ascii="Arial" w:eastAsiaTheme="majorEastAsia" w:hAnsi="Arial" w:cs="Arial"/>
          <w:color w:val="000000"/>
          <w:sz w:val="20"/>
          <w:szCs w:val="20"/>
        </w:rPr>
        <w:t>r</w:t>
      </w:r>
      <w:r>
        <w:rPr>
          <w:rFonts w:ascii="Arial" w:eastAsiaTheme="majorEastAsia" w:hAnsi="Arial" w:cs="Arial"/>
          <w:color w:val="000000"/>
          <w:sz w:val="20"/>
          <w:szCs w:val="20"/>
        </w:rPr>
        <w:t xml:space="preserve">az </w:t>
      </w:r>
      <w:r w:rsidR="004E305F">
        <w:rPr>
          <w:rFonts w:ascii="Arial" w:eastAsiaTheme="majorEastAsia" w:hAnsi="Arial" w:cs="Arial"/>
          <w:color w:val="000000"/>
          <w:sz w:val="20"/>
          <w:szCs w:val="20"/>
        </w:rPr>
        <w:t>lewy</w:t>
      </w:r>
      <w:r>
        <w:rPr>
          <w:rFonts w:ascii="Arial" w:eastAsiaTheme="majorEastAsia" w:hAnsi="Arial" w:cs="Arial"/>
          <w:color w:val="000000"/>
          <w:sz w:val="20"/>
          <w:szCs w:val="20"/>
        </w:rPr>
        <w:t xml:space="preserve"> margines na oprawę 0,5 cm.</w:t>
      </w:r>
    </w:p>
    <w:p w14:paraId="315AE7B3" w14:textId="1A003B76" w:rsidR="00C22631" w:rsidRPr="00C22631" w:rsidRDefault="00C22631" w:rsidP="004023CC">
      <w:pPr>
        <w:numPr>
          <w:ilvl w:val="0"/>
          <w:numId w:val="2"/>
        </w:numPr>
        <w:tabs>
          <w:tab w:val="clear" w:pos="720"/>
          <w:tab w:val="left" w:pos="0"/>
          <w:tab w:val="num" w:pos="709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>
        <w:rPr>
          <w:rFonts w:ascii="Arial" w:eastAsiaTheme="majorEastAsia" w:hAnsi="Arial" w:cs="Arial"/>
          <w:color w:val="000000"/>
          <w:sz w:val="20"/>
          <w:szCs w:val="20"/>
        </w:rPr>
        <w:t>Zestawienia tabelaryczne zaleca się umieszczać w tekście, a nie na jego końcu.</w:t>
      </w:r>
    </w:p>
    <w:p w14:paraId="0C553C50" w14:textId="2DAF6BF6" w:rsidR="000A17F5" w:rsidRPr="001D0D85" w:rsidRDefault="008D4045" w:rsidP="004023CC">
      <w:pPr>
        <w:numPr>
          <w:ilvl w:val="0"/>
          <w:numId w:val="2"/>
        </w:numPr>
        <w:tabs>
          <w:tab w:val="left" w:pos="0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 w:rsidRPr="00C22631">
        <w:rPr>
          <w:rFonts w:ascii="Arial" w:eastAsiaTheme="majorEastAsia" w:hAnsi="Arial" w:cs="Arial"/>
          <w:color w:val="000000"/>
          <w:sz w:val="20"/>
          <w:szCs w:val="20"/>
        </w:rPr>
        <w:t>Dokumentację fotograficzną - nie mniej niż</w:t>
      </w:r>
      <w:r w:rsidR="00C22631" w:rsidRPr="00C22631">
        <w:rPr>
          <w:rFonts w:ascii="Arial" w:eastAsiaTheme="majorEastAsia" w:hAnsi="Arial" w:cs="Arial"/>
          <w:color w:val="000000"/>
          <w:sz w:val="20"/>
          <w:szCs w:val="20"/>
        </w:rPr>
        <w:t xml:space="preserve"> po </w:t>
      </w:r>
      <w:r w:rsidRPr="00C22631">
        <w:rPr>
          <w:rFonts w:ascii="Arial" w:eastAsiaTheme="majorEastAsia" w:hAnsi="Arial" w:cs="Arial"/>
          <w:color w:val="000000"/>
          <w:sz w:val="20"/>
          <w:szCs w:val="20"/>
        </w:rPr>
        <w:t xml:space="preserve">5 </w:t>
      </w:r>
      <w:r w:rsidR="00E7597D" w:rsidRPr="00C22631">
        <w:rPr>
          <w:rFonts w:ascii="Arial" w:eastAsiaTheme="majorEastAsia" w:hAnsi="Arial" w:cs="Arial"/>
          <w:color w:val="000000"/>
          <w:sz w:val="20"/>
          <w:szCs w:val="20"/>
        </w:rPr>
        <w:t>fotografii każdego</w:t>
      </w:r>
      <w:r w:rsidR="003B6891" w:rsidRPr="00C22631">
        <w:rPr>
          <w:rFonts w:ascii="Arial" w:eastAsiaTheme="majorEastAsia" w:hAnsi="Arial" w:cs="Arial"/>
          <w:color w:val="000000"/>
          <w:sz w:val="20"/>
          <w:szCs w:val="20"/>
        </w:rPr>
        <w:t xml:space="preserve"> z obiektów</w:t>
      </w:r>
      <w:r w:rsidR="00E7597D" w:rsidRPr="00C22631">
        <w:rPr>
          <w:rFonts w:ascii="Arial" w:eastAsiaTheme="majorEastAsia" w:hAnsi="Arial" w:cs="Arial"/>
          <w:color w:val="000000"/>
          <w:sz w:val="20"/>
          <w:szCs w:val="20"/>
        </w:rPr>
        <w:t>.</w:t>
      </w:r>
      <w:r w:rsidRPr="00C22631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  <w:r w:rsidRPr="001D0D85">
        <w:rPr>
          <w:rFonts w:ascii="Arial" w:eastAsiaTheme="majorEastAsia" w:hAnsi="Arial" w:cs="Arial"/>
          <w:color w:val="000000"/>
          <w:sz w:val="20"/>
          <w:szCs w:val="20"/>
        </w:rPr>
        <w:t>Fotografie należy przekazać w wersji cyfrowej i dokładnie opisać (nazwa pliku winna jednoznacznie określać nazwę fotografowanego obiektu, obszar Natura 2000 i nazw</w:t>
      </w:r>
      <w:r w:rsidR="001D0D85">
        <w:rPr>
          <w:rFonts w:ascii="Arial" w:eastAsiaTheme="majorEastAsia" w:hAnsi="Arial" w:cs="Arial"/>
          <w:color w:val="000000"/>
          <w:sz w:val="20"/>
          <w:szCs w:val="20"/>
        </w:rPr>
        <w:t xml:space="preserve">isko autora, zgodnie </w:t>
      </w:r>
      <w:r w:rsidR="00DB6FC3">
        <w:rPr>
          <w:rFonts w:ascii="Arial" w:eastAsiaTheme="majorEastAsia" w:hAnsi="Arial" w:cs="Arial"/>
          <w:color w:val="000000"/>
          <w:sz w:val="20"/>
          <w:szCs w:val="20"/>
        </w:rPr>
        <w:t xml:space="preserve">ze </w:t>
      </w:r>
      <w:r w:rsidR="001D0D85">
        <w:rPr>
          <w:rFonts w:ascii="Arial" w:eastAsiaTheme="majorEastAsia" w:hAnsi="Arial" w:cs="Arial"/>
          <w:color w:val="000000"/>
          <w:sz w:val="20"/>
          <w:szCs w:val="20"/>
        </w:rPr>
        <w:t>wzorem:</w:t>
      </w:r>
      <w:r w:rsidR="00DB6FC3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  <w:r w:rsidRPr="001D0D85">
        <w:rPr>
          <w:rFonts w:ascii="Arial" w:eastAsiaTheme="majorEastAsia" w:hAnsi="Arial" w:cs="Arial"/>
          <w:color w:val="000000"/>
          <w:sz w:val="20"/>
          <w:szCs w:val="20"/>
        </w:rPr>
        <w:t>id_zdjęcia_nazwa_ob</w:t>
      </w:r>
      <w:r w:rsidR="001D0D85">
        <w:rPr>
          <w:rFonts w:ascii="Arial" w:eastAsiaTheme="majorEastAsia" w:hAnsi="Arial" w:cs="Arial"/>
          <w:color w:val="000000"/>
          <w:sz w:val="20"/>
          <w:szCs w:val="20"/>
        </w:rPr>
        <w:t>iektu_nazwa_obszaru_Natura_2000_</w:t>
      </w:r>
      <w:r w:rsidR="00DB6FC3">
        <w:rPr>
          <w:rFonts w:ascii="Arial" w:eastAsiaTheme="majorEastAsia" w:hAnsi="Arial" w:cs="Arial"/>
          <w:color w:val="000000"/>
          <w:sz w:val="20"/>
          <w:szCs w:val="20"/>
        </w:rPr>
        <w:t xml:space="preserve">autor. Wraz z </w:t>
      </w:r>
      <w:r w:rsidRPr="001D0D85">
        <w:rPr>
          <w:rFonts w:ascii="Arial" w:eastAsiaTheme="majorEastAsia" w:hAnsi="Arial" w:cs="Arial"/>
          <w:color w:val="000000"/>
          <w:sz w:val="20"/>
          <w:szCs w:val="20"/>
        </w:rPr>
        <w:t xml:space="preserve">dokumentacją fotograficzną należy przedłożyć zestawienie fotografii w pliku tekstowym, zawierającym następujące informacje: id zdjęcia, nazwa fotografowanego obiektu, lokalizacja wykonania zdjęcia (miejscowość i nazwa obszaru Natura 2000), </w:t>
      </w:r>
      <w:proofErr w:type="spellStart"/>
      <w:r w:rsidRPr="001D0D85">
        <w:rPr>
          <w:rFonts w:ascii="Arial" w:eastAsiaTheme="majorEastAsia" w:hAnsi="Arial" w:cs="Arial"/>
          <w:color w:val="000000"/>
          <w:sz w:val="20"/>
          <w:szCs w:val="20"/>
        </w:rPr>
        <w:t>guid</w:t>
      </w:r>
      <w:proofErr w:type="spellEnd"/>
      <w:r w:rsidRPr="001D0D85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  <w:r w:rsidR="001D0D85">
        <w:rPr>
          <w:rFonts w:ascii="Arial" w:eastAsiaTheme="majorEastAsia" w:hAnsi="Arial" w:cs="Arial"/>
          <w:color w:val="000000"/>
          <w:sz w:val="20"/>
          <w:szCs w:val="20"/>
        </w:rPr>
        <w:t>obiektu</w:t>
      </w:r>
      <w:r w:rsidRPr="001D0D85">
        <w:rPr>
          <w:rFonts w:ascii="Arial" w:eastAsiaTheme="majorEastAsia" w:hAnsi="Arial" w:cs="Arial"/>
          <w:color w:val="000000"/>
          <w:sz w:val="20"/>
          <w:szCs w:val="20"/>
        </w:rPr>
        <w:t xml:space="preserve">, data wykonania zdjęcia, nazwisko autora zdjęcia. Minimalne wymagania techniczne przekazywanej dokumentacji fotograficznej: minimalna rozdzielczość plików: 1024 pikseli na dłuższym boku i 300 </w:t>
      </w:r>
      <w:proofErr w:type="spellStart"/>
      <w:r w:rsidRPr="001D0D85">
        <w:rPr>
          <w:rFonts w:ascii="Arial" w:eastAsiaTheme="majorEastAsia" w:hAnsi="Arial" w:cs="Arial"/>
          <w:color w:val="000000"/>
          <w:sz w:val="20"/>
          <w:szCs w:val="20"/>
        </w:rPr>
        <w:t>dpi</w:t>
      </w:r>
      <w:proofErr w:type="spellEnd"/>
      <w:r w:rsidRPr="001D0D85">
        <w:rPr>
          <w:rFonts w:ascii="Arial" w:eastAsiaTheme="majorEastAsia" w:hAnsi="Arial" w:cs="Arial"/>
          <w:color w:val="000000"/>
          <w:sz w:val="20"/>
          <w:szCs w:val="20"/>
        </w:rPr>
        <w:t>.</w:t>
      </w:r>
      <w:r w:rsidR="00041AE4" w:rsidRPr="001D0D85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</w:p>
    <w:p w14:paraId="3CF778A4" w14:textId="6C35851E" w:rsidR="000A17F5" w:rsidRDefault="000A17F5" w:rsidP="004023CC">
      <w:pPr>
        <w:numPr>
          <w:ilvl w:val="0"/>
          <w:numId w:val="2"/>
        </w:numPr>
        <w:tabs>
          <w:tab w:val="left" w:pos="0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 w:rsidRPr="002539ED">
        <w:rPr>
          <w:rFonts w:ascii="Arial" w:eastAsiaTheme="majorEastAsia" w:hAnsi="Arial" w:cs="Arial"/>
          <w:color w:val="000000"/>
          <w:sz w:val="20"/>
          <w:szCs w:val="20"/>
        </w:rPr>
        <w:t>Format plików: pliki tekstowe w formatach: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doc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lub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docx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oraz .pdf, wydruki map i obrazowania graficzne w formacie .jpg oraz .pdf, cyfrowe warstwy informacyjne w plikach ESRI 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Shapefile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  <w:r w:rsidR="000778B9">
        <w:rPr>
          <w:rFonts w:ascii="Arial" w:eastAsiaTheme="majorEastAsia" w:hAnsi="Arial" w:cs="Arial"/>
          <w:color w:val="000000"/>
          <w:sz w:val="20"/>
          <w:szCs w:val="20"/>
        </w:rPr>
        <w:br/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>(.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shp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>,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shx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>,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dbf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>,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prj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>).</w:t>
      </w:r>
    </w:p>
    <w:p w14:paraId="5C40B679" w14:textId="7AF3C8AD" w:rsidR="00041AE4" w:rsidRPr="002539ED" w:rsidRDefault="00041AE4" w:rsidP="004023CC">
      <w:pPr>
        <w:numPr>
          <w:ilvl w:val="0"/>
          <w:numId w:val="2"/>
        </w:numPr>
        <w:tabs>
          <w:tab w:val="left" w:pos="0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>
        <w:rPr>
          <w:rFonts w:ascii="Arial" w:eastAsiaTheme="majorEastAsia" w:hAnsi="Arial" w:cs="Arial"/>
          <w:color w:val="000000"/>
          <w:sz w:val="20"/>
          <w:szCs w:val="20"/>
        </w:rPr>
        <w:t>Wydruki map należy wykonać w kolorze, w skali 1:50 000, w formacie nie mniejszym niż A3, rozdzielczoś</w:t>
      </w:r>
      <w:r w:rsidR="004E305F">
        <w:rPr>
          <w:rFonts w:ascii="Arial" w:eastAsiaTheme="majorEastAsia" w:hAnsi="Arial" w:cs="Arial"/>
          <w:color w:val="000000"/>
          <w:sz w:val="20"/>
          <w:szCs w:val="20"/>
        </w:rPr>
        <w:t>ć</w:t>
      </w:r>
      <w:r>
        <w:rPr>
          <w:rFonts w:ascii="Arial" w:eastAsiaTheme="majorEastAsia" w:hAnsi="Arial" w:cs="Arial"/>
          <w:color w:val="000000"/>
          <w:sz w:val="20"/>
          <w:szCs w:val="20"/>
        </w:rPr>
        <w:t xml:space="preserve"> wydruku nie mniejsza niż 300 </w:t>
      </w:r>
      <w:proofErr w:type="spellStart"/>
      <w:r>
        <w:rPr>
          <w:rFonts w:ascii="Arial" w:eastAsiaTheme="majorEastAsia" w:hAnsi="Arial" w:cs="Arial"/>
          <w:color w:val="000000"/>
          <w:sz w:val="20"/>
          <w:szCs w:val="20"/>
        </w:rPr>
        <w:t>dpi</w:t>
      </w:r>
      <w:proofErr w:type="spellEnd"/>
      <w:r>
        <w:rPr>
          <w:rFonts w:ascii="Arial" w:eastAsiaTheme="majorEastAsia" w:hAnsi="Arial" w:cs="Arial"/>
          <w:color w:val="000000"/>
          <w:sz w:val="20"/>
          <w:szCs w:val="20"/>
        </w:rPr>
        <w:t>, mapy winny być czytelne.</w:t>
      </w:r>
    </w:p>
    <w:p w14:paraId="7CDC1287" w14:textId="70543DAD" w:rsidR="000A17F5" w:rsidRPr="00661AF2" w:rsidRDefault="000A17F5" w:rsidP="004023CC">
      <w:pPr>
        <w:numPr>
          <w:ilvl w:val="0"/>
          <w:numId w:val="2"/>
        </w:numPr>
        <w:tabs>
          <w:tab w:val="left" w:pos="0"/>
        </w:tabs>
        <w:suppressAutoHyphens/>
        <w:spacing w:after="0"/>
        <w:ind w:hanging="720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 w:rsidRPr="002539ED">
        <w:rPr>
          <w:rFonts w:ascii="Arial" w:eastAsiaTheme="majorEastAsia" w:hAnsi="Arial" w:cs="Arial"/>
          <w:color w:val="000000"/>
          <w:sz w:val="20"/>
          <w:szCs w:val="20"/>
        </w:rPr>
        <w:t>Wszystkie materiały i opracowania, w tym płyty CD/DVD, muszą być oznakowane logotypami Narodowego Funduszu Ochrony</w:t>
      </w:r>
      <w:r w:rsidR="00E77070">
        <w:rPr>
          <w:rFonts w:ascii="Arial" w:eastAsiaTheme="majorEastAsia" w:hAnsi="Arial" w:cs="Arial"/>
          <w:color w:val="000000"/>
          <w:sz w:val="20"/>
          <w:szCs w:val="20"/>
        </w:rPr>
        <w:t xml:space="preserve"> Środowiska i Gospodarki Wodnej</w:t>
      </w:r>
      <w:r w:rsidR="00661AF2">
        <w:rPr>
          <w:rFonts w:ascii="Arial" w:eastAsiaTheme="majorEastAsia" w:hAnsi="Arial" w:cs="Arial"/>
          <w:color w:val="000000"/>
          <w:sz w:val="20"/>
          <w:szCs w:val="20"/>
        </w:rPr>
        <w:t xml:space="preserve"> oraz Regionalnej Dyrekcji Ochrony Środowiska we Wrocławiu; linki do pobrania:</w:t>
      </w:r>
      <w:r w:rsidR="00661AF2" w:rsidRPr="00661AF2">
        <w:t xml:space="preserve"> </w:t>
      </w:r>
      <w:hyperlink r:id="rId8" w:history="1">
        <w:r w:rsidR="00661AF2" w:rsidRPr="00661AF2">
          <w:rPr>
            <w:rStyle w:val="Hipercze"/>
            <w:rFonts w:ascii="Arial" w:eastAsiaTheme="majorEastAsia" w:hAnsi="Arial" w:cs="Arial"/>
            <w:color w:val="auto"/>
            <w:sz w:val="20"/>
            <w:szCs w:val="20"/>
          </w:rPr>
          <w:t>http://nfosigw.gov.pl/o-nfosigw/dla-mediow/logotypy/</w:t>
        </w:r>
      </w:hyperlink>
      <w:r w:rsidR="00661AF2">
        <w:rPr>
          <w:rFonts w:ascii="Arial" w:eastAsiaTheme="majorEastAsia" w:hAnsi="Arial" w:cs="Arial"/>
          <w:sz w:val="20"/>
          <w:szCs w:val="20"/>
          <w:u w:val="single"/>
        </w:rPr>
        <w:t xml:space="preserve"> </w:t>
      </w:r>
      <w:r w:rsidR="00661AF2" w:rsidRPr="00661AF2">
        <w:rPr>
          <w:rFonts w:ascii="Arial" w:eastAsiaTheme="majorEastAsia" w:hAnsi="Arial" w:cs="Arial"/>
          <w:sz w:val="20"/>
          <w:szCs w:val="20"/>
        </w:rPr>
        <w:t xml:space="preserve">oraz </w:t>
      </w:r>
      <w:hyperlink r:id="rId9" w:history="1">
        <w:r w:rsidR="00661AF2" w:rsidRPr="00612559">
          <w:rPr>
            <w:rStyle w:val="Hipercze"/>
            <w:rFonts w:ascii="Arial" w:eastAsiaTheme="majorEastAsia" w:hAnsi="Arial" w:cs="Arial"/>
            <w:color w:val="auto"/>
            <w:sz w:val="20"/>
            <w:szCs w:val="20"/>
          </w:rPr>
          <w:t>http://wroclaw.rdos.gov.pl/loga-do-pobrania</w:t>
        </w:r>
      </w:hyperlink>
      <w:r w:rsidR="00661AF2" w:rsidRPr="00612559">
        <w:rPr>
          <w:rFonts w:ascii="Arial" w:eastAsiaTheme="majorEastAsia" w:hAnsi="Arial" w:cs="Arial"/>
          <w:sz w:val="20"/>
          <w:szCs w:val="20"/>
          <w:u w:val="single"/>
        </w:rPr>
        <w:t>.</w:t>
      </w:r>
      <w:r w:rsidR="00661AF2" w:rsidRPr="00612559">
        <w:rPr>
          <w:rFonts w:ascii="Arial" w:eastAsiaTheme="majorEastAsia" w:hAnsi="Arial" w:cs="Arial"/>
          <w:sz w:val="20"/>
          <w:szCs w:val="20"/>
        </w:rPr>
        <w:t xml:space="preserve"> </w:t>
      </w:r>
      <w:r w:rsidR="00661AF2" w:rsidRPr="00661AF2">
        <w:rPr>
          <w:rFonts w:ascii="Arial" w:eastAsiaTheme="majorEastAsia" w:hAnsi="Arial" w:cs="Arial"/>
          <w:sz w:val="20"/>
          <w:szCs w:val="20"/>
        </w:rPr>
        <w:t xml:space="preserve">Logotypy powinny znajdować </w:t>
      </w:r>
      <w:r w:rsidR="00661AF2">
        <w:rPr>
          <w:rFonts w:ascii="Arial" w:eastAsiaTheme="majorEastAsia" w:hAnsi="Arial" w:cs="Arial"/>
          <w:sz w:val="20"/>
          <w:szCs w:val="20"/>
        </w:rPr>
        <w:t xml:space="preserve">się na stronie tytułowej, ewentualnie na grzbiecie oprawionej dokumentacji oraz na płycie </w:t>
      </w:r>
      <w:r w:rsidR="00661AF2" w:rsidRPr="00661AF2">
        <w:rPr>
          <w:rFonts w:ascii="Arial" w:eastAsiaTheme="majorEastAsia" w:hAnsi="Arial" w:cs="Arial"/>
          <w:sz w:val="20"/>
          <w:szCs w:val="20"/>
        </w:rPr>
        <w:t xml:space="preserve">CD/DVD </w:t>
      </w:r>
      <w:r w:rsidR="00661AF2">
        <w:rPr>
          <w:rFonts w:ascii="Arial" w:eastAsiaTheme="majorEastAsia" w:hAnsi="Arial" w:cs="Arial"/>
          <w:sz w:val="20"/>
          <w:szCs w:val="20"/>
        </w:rPr>
        <w:t>i na opakowaniu płyty</w:t>
      </w:r>
      <w:r w:rsidR="00661AF2" w:rsidRPr="00661AF2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  <w:r w:rsidR="00661AF2" w:rsidRPr="00661AF2">
        <w:rPr>
          <w:rFonts w:ascii="Arial" w:eastAsiaTheme="majorEastAsia" w:hAnsi="Arial" w:cs="Arial"/>
          <w:sz w:val="20"/>
          <w:szCs w:val="20"/>
        </w:rPr>
        <w:t>CD/DVD</w:t>
      </w:r>
      <w:r w:rsidR="00661AF2">
        <w:rPr>
          <w:rFonts w:ascii="Arial" w:eastAsiaTheme="majorEastAsia" w:hAnsi="Arial" w:cs="Arial"/>
          <w:sz w:val="20"/>
          <w:szCs w:val="20"/>
        </w:rPr>
        <w:t>.</w:t>
      </w:r>
    </w:p>
    <w:p w14:paraId="21BFB4EA" w14:textId="75669AD1" w:rsidR="000A17F5" w:rsidRPr="004E305F" w:rsidRDefault="000A17F5" w:rsidP="004023CC">
      <w:pPr>
        <w:numPr>
          <w:ilvl w:val="0"/>
          <w:numId w:val="2"/>
        </w:numPr>
        <w:tabs>
          <w:tab w:val="left" w:pos="0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iCs/>
          <w:color w:val="000000"/>
          <w:sz w:val="20"/>
          <w:szCs w:val="20"/>
        </w:rPr>
      </w:pP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Wykonawca wraz z ostateczną wersją materiałów przekaże Zamawiającemu wszelkie materiały uzyskane od Zamawiającego na potrzeby </w:t>
      </w:r>
      <w:r w:rsidR="003B6891">
        <w:rPr>
          <w:rFonts w:ascii="Arial" w:eastAsiaTheme="majorEastAsia" w:hAnsi="Arial" w:cs="Arial"/>
          <w:color w:val="000000"/>
          <w:sz w:val="20"/>
          <w:szCs w:val="20"/>
        </w:rPr>
        <w:t xml:space="preserve">wykonania przedmiotu zamówienia </w:t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(materiały </w:t>
      </w:r>
      <w:r w:rsidR="003B6891">
        <w:rPr>
          <w:rFonts w:ascii="Arial" w:eastAsiaTheme="majorEastAsia" w:hAnsi="Arial" w:cs="Arial"/>
          <w:color w:val="000000"/>
          <w:sz w:val="20"/>
          <w:szCs w:val="20"/>
        </w:rPr>
        <w:br/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>te nie mogą być wykorzystywane do żadnych innych celów poza określonymi w zleceniu).</w:t>
      </w:r>
    </w:p>
    <w:p w14:paraId="394E4C6A" w14:textId="0BD64A7D" w:rsidR="004E305F" w:rsidRDefault="004E305F" w:rsidP="004E305F">
      <w:pPr>
        <w:tabs>
          <w:tab w:val="left" w:pos="0"/>
        </w:tabs>
        <w:suppressAutoHyphens/>
        <w:spacing w:after="0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</w:p>
    <w:p w14:paraId="59E1B238" w14:textId="28748F42" w:rsidR="00AE2276" w:rsidRPr="002C1ECE" w:rsidRDefault="00462546" w:rsidP="00723342">
      <w:pPr>
        <w:pStyle w:val="Akapitzlist"/>
        <w:numPr>
          <w:ilvl w:val="0"/>
          <w:numId w:val="9"/>
        </w:numPr>
        <w:tabs>
          <w:tab w:val="left" w:pos="360"/>
        </w:tabs>
        <w:suppressAutoHyphens/>
        <w:spacing w:after="0"/>
        <w:jc w:val="both"/>
        <w:rPr>
          <w:rFonts w:ascii="Arial" w:eastAsiaTheme="majorEastAsia" w:hAnsi="Arial" w:cs="Arial"/>
          <w:b/>
          <w:bCs/>
          <w:color w:val="000000"/>
          <w:sz w:val="20"/>
          <w:szCs w:val="20"/>
          <w:u w:val="single"/>
        </w:rPr>
      </w:pPr>
      <w:r w:rsidRPr="00F97E26">
        <w:rPr>
          <w:rFonts w:ascii="Arial" w:eastAsiaTheme="majorEastAsia" w:hAnsi="Arial" w:cs="Arial"/>
          <w:b/>
          <w:bCs/>
          <w:color w:val="000000"/>
          <w:sz w:val="20"/>
          <w:szCs w:val="20"/>
        </w:rPr>
        <w:t xml:space="preserve"> </w:t>
      </w:r>
      <w:r w:rsidR="004E305F" w:rsidRPr="00F97E26">
        <w:rPr>
          <w:rFonts w:ascii="Arial" w:eastAsiaTheme="majorEastAsia" w:hAnsi="Arial" w:cs="Arial"/>
          <w:b/>
          <w:bCs/>
          <w:color w:val="000000"/>
          <w:sz w:val="20"/>
          <w:szCs w:val="20"/>
          <w:u w:val="single"/>
        </w:rPr>
        <w:t>Dostępne dokumentacj</w:t>
      </w:r>
      <w:r w:rsidR="00AE2276" w:rsidRPr="00F97E26">
        <w:rPr>
          <w:rFonts w:ascii="Arial" w:eastAsiaTheme="majorEastAsia" w:hAnsi="Arial" w:cs="Arial"/>
          <w:b/>
          <w:bCs/>
          <w:color w:val="000000"/>
          <w:sz w:val="20"/>
          <w:szCs w:val="20"/>
          <w:u w:val="single"/>
        </w:rPr>
        <w:t>e</w:t>
      </w:r>
    </w:p>
    <w:p w14:paraId="5BD92CFA" w14:textId="63CAA871" w:rsidR="00AA2B72" w:rsidRPr="00AA2B72" w:rsidRDefault="00AE2276" w:rsidP="00592A29">
      <w:pPr>
        <w:pStyle w:val="Akapitzlist"/>
        <w:numPr>
          <w:ilvl w:val="0"/>
          <w:numId w:val="5"/>
        </w:numPr>
        <w:tabs>
          <w:tab w:val="left" w:pos="0"/>
        </w:tabs>
        <w:suppressAutoHyphens/>
        <w:spacing w:after="0"/>
        <w:ind w:left="0" w:firstLine="0"/>
        <w:jc w:val="both"/>
        <w:rPr>
          <w:rFonts w:ascii="Arial" w:hAnsi="Arial" w:cs="Arial"/>
          <w:sz w:val="20"/>
          <w:szCs w:val="20"/>
        </w:rPr>
      </w:pPr>
      <w:r w:rsidRPr="00F97E26">
        <w:rPr>
          <w:rFonts w:ascii="Arial" w:eastAsiaTheme="majorEastAsia" w:hAnsi="Arial" w:cs="Arial"/>
          <w:color w:val="000000"/>
          <w:sz w:val="20"/>
          <w:szCs w:val="20"/>
        </w:rPr>
        <w:t xml:space="preserve">Zamawiający </w:t>
      </w:r>
      <w:r w:rsidR="00D609A7" w:rsidRPr="00F97E26">
        <w:rPr>
          <w:rFonts w:ascii="Arial" w:eastAsiaTheme="majorEastAsia" w:hAnsi="Arial" w:cs="Arial"/>
          <w:color w:val="000000"/>
          <w:sz w:val="20"/>
          <w:szCs w:val="20"/>
        </w:rPr>
        <w:t xml:space="preserve">przekaże </w:t>
      </w:r>
      <w:r w:rsidRPr="00F97E26">
        <w:rPr>
          <w:rFonts w:ascii="Arial" w:eastAsiaTheme="majorEastAsia" w:hAnsi="Arial" w:cs="Arial"/>
          <w:color w:val="000000"/>
          <w:sz w:val="20"/>
          <w:szCs w:val="20"/>
        </w:rPr>
        <w:t xml:space="preserve">Wykonawcy </w:t>
      </w:r>
      <w:r w:rsidR="00D609A7" w:rsidRPr="00F97E26">
        <w:rPr>
          <w:rFonts w:ascii="Arial" w:eastAsiaTheme="majorEastAsia" w:hAnsi="Arial" w:cs="Arial"/>
          <w:color w:val="000000"/>
          <w:sz w:val="20"/>
          <w:szCs w:val="20"/>
        </w:rPr>
        <w:t xml:space="preserve">po podpisaniu umowy w wersji elektronicznej: </w:t>
      </w:r>
      <w:bookmarkStart w:id="2" w:name="_Hlk49334906"/>
    </w:p>
    <w:p w14:paraId="2DF27A69" w14:textId="7073EED9" w:rsidR="00AA2B72" w:rsidRPr="006303E7" w:rsidRDefault="006303E7" w:rsidP="00723342">
      <w:pPr>
        <w:pStyle w:val="Akapitzlist"/>
        <w:numPr>
          <w:ilvl w:val="0"/>
          <w:numId w:val="6"/>
        </w:numPr>
        <w:tabs>
          <w:tab w:val="left" w:pos="993"/>
        </w:tabs>
        <w:ind w:left="993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Dokumentację projektową obiektów, tj.;</w:t>
      </w:r>
      <w:r w:rsidR="00AA2B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Sztolnia w Podlesiu, Sztolnia Augusta oraz </w:t>
      </w:r>
      <w:r w:rsidRPr="006303E7">
        <w:rPr>
          <w:rFonts w:ascii="Arial" w:hAnsi="Arial" w:cs="Arial"/>
          <w:bCs/>
          <w:sz w:val="20"/>
          <w:szCs w:val="20"/>
        </w:rPr>
        <w:t>Kompleks Sokolec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303E7">
        <w:rPr>
          <w:rFonts w:ascii="Arial" w:hAnsi="Arial" w:cs="Arial"/>
          <w:bCs/>
          <w:sz w:val="20"/>
          <w:szCs w:val="20"/>
        </w:rPr>
        <w:t xml:space="preserve">(Sztolnia w Górze Gontowej) </w:t>
      </w:r>
      <w:r w:rsidR="00AA2B72" w:rsidRPr="006303E7">
        <w:rPr>
          <w:rFonts w:ascii="Arial" w:hAnsi="Arial" w:cs="Arial"/>
          <w:bCs/>
          <w:sz w:val="20"/>
          <w:szCs w:val="20"/>
        </w:rPr>
        <w:t>zawierającą:</w:t>
      </w:r>
    </w:p>
    <w:p w14:paraId="078DC7E7" w14:textId="6571EBB8" w:rsidR="005B5A5A" w:rsidRDefault="005B5A5A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</w:t>
      </w:r>
      <w:r w:rsidR="00AA2B72" w:rsidRPr="00AA2B72">
        <w:rPr>
          <w:rFonts w:ascii="Arial" w:hAnsi="Arial" w:cs="Arial"/>
          <w:bCs/>
          <w:sz w:val="20"/>
          <w:szCs w:val="20"/>
        </w:rPr>
        <w:t>lan sytuacyjny</w:t>
      </w:r>
      <w:r w:rsidR="006303E7">
        <w:rPr>
          <w:rFonts w:ascii="Arial" w:hAnsi="Arial" w:cs="Arial"/>
          <w:bCs/>
          <w:sz w:val="20"/>
          <w:szCs w:val="20"/>
        </w:rPr>
        <w:t>,</w:t>
      </w:r>
      <w:r w:rsidR="00AA2B72">
        <w:rPr>
          <w:rFonts w:ascii="Arial" w:hAnsi="Arial" w:cs="Arial"/>
          <w:bCs/>
          <w:sz w:val="20"/>
          <w:szCs w:val="20"/>
        </w:rPr>
        <w:t xml:space="preserve"> </w:t>
      </w:r>
    </w:p>
    <w:p w14:paraId="1349CEFB" w14:textId="5E6CDF63" w:rsidR="005B5A5A" w:rsidRDefault="005B5A5A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inwentaryzację obiektu</w:t>
      </w:r>
      <w:r w:rsidR="006303E7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26C8B882" w14:textId="11C2C83D" w:rsidR="005B5A5A" w:rsidRDefault="005B5A5A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</w:t>
      </w:r>
      <w:r w:rsidR="00AA2B72" w:rsidRPr="00AA2B72">
        <w:rPr>
          <w:rFonts w:ascii="Arial" w:hAnsi="Arial" w:cs="Arial"/>
          <w:bCs/>
          <w:sz w:val="20"/>
          <w:szCs w:val="20"/>
        </w:rPr>
        <w:t>iejsce posadowienia kraty</w:t>
      </w:r>
      <w:r w:rsidR="006303E7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3BD8179A" w14:textId="78887584" w:rsidR="005B5A5A" w:rsidRDefault="00AA2B72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AA2B72">
        <w:rPr>
          <w:rFonts w:ascii="Arial" w:hAnsi="Arial" w:cs="Arial"/>
          <w:bCs/>
          <w:sz w:val="20"/>
          <w:szCs w:val="20"/>
        </w:rPr>
        <w:t>projekt</w:t>
      </w:r>
      <w:r w:rsidR="005B5A5A">
        <w:rPr>
          <w:rFonts w:ascii="Arial" w:hAnsi="Arial" w:cs="Arial"/>
          <w:bCs/>
          <w:sz w:val="20"/>
          <w:szCs w:val="20"/>
        </w:rPr>
        <w:t xml:space="preserve"> kraty</w:t>
      </w:r>
      <w:r w:rsidR="006303E7">
        <w:rPr>
          <w:rFonts w:ascii="Arial" w:hAnsi="Arial" w:cs="Arial"/>
          <w:bCs/>
          <w:sz w:val="20"/>
          <w:szCs w:val="20"/>
        </w:rPr>
        <w:t>,</w:t>
      </w:r>
    </w:p>
    <w:p w14:paraId="5E7744BB" w14:textId="26115359" w:rsidR="00AA2B72" w:rsidRPr="005B5A5A" w:rsidRDefault="005B5A5A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B5A5A">
        <w:rPr>
          <w:rFonts w:ascii="Arial" w:hAnsi="Arial" w:cs="Arial"/>
          <w:bCs/>
          <w:sz w:val="20"/>
          <w:szCs w:val="20"/>
        </w:rPr>
        <w:t>projekt bramki wejściowej</w:t>
      </w:r>
      <w:r w:rsidR="006303E7">
        <w:rPr>
          <w:rFonts w:ascii="Arial" w:hAnsi="Arial" w:cs="Arial"/>
          <w:bCs/>
          <w:sz w:val="20"/>
          <w:szCs w:val="20"/>
        </w:rPr>
        <w:t>,</w:t>
      </w:r>
    </w:p>
    <w:p w14:paraId="45CBA865" w14:textId="337046A0" w:rsidR="005B5A5A" w:rsidRDefault="005B5A5A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przedmiar robót,</w:t>
      </w:r>
    </w:p>
    <w:p w14:paraId="4BA15031" w14:textId="6D69638D" w:rsidR="00E04305" w:rsidRDefault="00AA2B72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zestawienie stali</w:t>
      </w:r>
      <w:r w:rsidR="006303E7">
        <w:rPr>
          <w:rFonts w:ascii="Arial" w:hAnsi="Arial" w:cs="Arial"/>
          <w:bCs/>
          <w:sz w:val="20"/>
          <w:szCs w:val="20"/>
        </w:rPr>
        <w:t>.</w:t>
      </w:r>
    </w:p>
    <w:p w14:paraId="559F9651" w14:textId="0CF9C984" w:rsidR="00112221" w:rsidRDefault="00112221" w:rsidP="00592A29">
      <w:pPr>
        <w:pStyle w:val="Akapitzlist"/>
        <w:numPr>
          <w:ilvl w:val="0"/>
          <w:numId w:val="5"/>
        </w:numPr>
        <w:tabs>
          <w:tab w:val="left" w:pos="993"/>
        </w:tabs>
        <w:spacing w:after="0"/>
        <w:ind w:left="709" w:hanging="709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>Z</w:t>
      </w:r>
      <w:r w:rsidRPr="00112221">
        <w:rPr>
          <w:rFonts w:ascii="Arial" w:hAnsi="Arial" w:cs="Arial"/>
          <w:bCs/>
          <w:i/>
          <w:sz w:val="20"/>
          <w:szCs w:val="20"/>
        </w:rPr>
        <w:t>arządzenie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112221">
        <w:rPr>
          <w:rFonts w:ascii="Arial" w:hAnsi="Arial" w:cs="Arial"/>
          <w:bCs/>
          <w:i/>
          <w:sz w:val="20"/>
          <w:szCs w:val="20"/>
        </w:rPr>
        <w:t>Regionalnego Dyrektora Ochrony Środowiska we Wrocławiu z dnia</w:t>
      </w:r>
      <w:r>
        <w:rPr>
          <w:rFonts w:ascii="Arial" w:hAnsi="Arial" w:cs="Arial"/>
          <w:bCs/>
          <w:i/>
          <w:sz w:val="20"/>
          <w:szCs w:val="20"/>
        </w:rPr>
        <w:t xml:space="preserve"> </w:t>
      </w:r>
      <w:r w:rsidR="004F16DE">
        <w:rPr>
          <w:rFonts w:ascii="Arial" w:hAnsi="Arial" w:cs="Arial"/>
          <w:bCs/>
          <w:i/>
          <w:sz w:val="20"/>
          <w:szCs w:val="20"/>
        </w:rPr>
        <w:t xml:space="preserve">23 września 2014 r. </w:t>
      </w:r>
      <w:r w:rsidR="004F16DE" w:rsidRPr="004F16DE">
        <w:rPr>
          <w:rFonts w:ascii="Arial" w:hAnsi="Arial" w:cs="Arial"/>
          <w:bCs/>
          <w:i/>
          <w:sz w:val="20"/>
          <w:szCs w:val="20"/>
        </w:rPr>
        <w:t>w sprawie ustanowienia planu zadań ochronnych dla obszaru Natura 2000</w:t>
      </w:r>
      <w:r w:rsidR="004F16DE">
        <w:rPr>
          <w:rFonts w:ascii="Arial" w:hAnsi="Arial" w:cs="Arial"/>
          <w:bCs/>
          <w:i/>
          <w:sz w:val="20"/>
          <w:szCs w:val="20"/>
        </w:rPr>
        <w:t xml:space="preserve"> Ostoja </w:t>
      </w:r>
      <w:r w:rsidR="004F16DE" w:rsidRPr="004F16DE">
        <w:rPr>
          <w:rFonts w:ascii="Arial" w:hAnsi="Arial" w:cs="Arial"/>
          <w:bCs/>
          <w:i/>
          <w:sz w:val="20"/>
          <w:szCs w:val="20"/>
        </w:rPr>
        <w:t>Nietoperzy Gór Sowich PLH020071</w:t>
      </w:r>
      <w:r w:rsidR="004F16DE">
        <w:rPr>
          <w:rFonts w:ascii="Arial" w:hAnsi="Arial" w:cs="Arial"/>
          <w:bCs/>
          <w:i/>
          <w:sz w:val="20"/>
          <w:szCs w:val="20"/>
        </w:rPr>
        <w:t xml:space="preserve"> </w:t>
      </w:r>
      <w:r w:rsidR="004F16DE" w:rsidRPr="004F16DE">
        <w:rPr>
          <w:rFonts w:ascii="Arial" w:hAnsi="Arial" w:cs="Arial"/>
          <w:bCs/>
          <w:i/>
          <w:sz w:val="20"/>
          <w:szCs w:val="20"/>
        </w:rPr>
        <w:t>(Dz. Ur</w:t>
      </w:r>
      <w:r w:rsidR="004F16DE">
        <w:rPr>
          <w:rFonts w:ascii="Arial" w:hAnsi="Arial" w:cs="Arial"/>
          <w:bCs/>
          <w:i/>
          <w:sz w:val="20"/>
          <w:szCs w:val="20"/>
        </w:rPr>
        <w:t>z. Woj. Dol. z 2014 r. poz. 3941</w:t>
      </w:r>
      <w:r w:rsidR="004F16DE" w:rsidRPr="004F16DE">
        <w:rPr>
          <w:rFonts w:ascii="Arial" w:hAnsi="Arial" w:cs="Arial"/>
          <w:bCs/>
          <w:i/>
          <w:sz w:val="20"/>
          <w:szCs w:val="20"/>
        </w:rPr>
        <w:t>)</w:t>
      </w:r>
      <w:r w:rsidR="006A08F3">
        <w:rPr>
          <w:rFonts w:ascii="Arial" w:hAnsi="Arial" w:cs="Arial"/>
          <w:bCs/>
          <w:i/>
          <w:sz w:val="20"/>
          <w:szCs w:val="20"/>
        </w:rPr>
        <w:t xml:space="preserve"> dostępne na stronie </w:t>
      </w:r>
      <w:r w:rsidR="006A08F3" w:rsidRPr="006A08F3">
        <w:rPr>
          <w:rFonts w:ascii="Arial" w:hAnsi="Arial" w:cs="Arial"/>
          <w:bCs/>
          <w:i/>
          <w:sz w:val="20"/>
          <w:szCs w:val="20"/>
        </w:rPr>
        <w:t>http://wroclaw.rdos.gov.pl/</w:t>
      </w:r>
      <w:r w:rsidR="006A08F3">
        <w:rPr>
          <w:rFonts w:ascii="Arial" w:hAnsi="Arial" w:cs="Arial"/>
          <w:bCs/>
          <w:i/>
          <w:sz w:val="20"/>
          <w:szCs w:val="20"/>
        </w:rPr>
        <w:t>.</w:t>
      </w:r>
    </w:p>
    <w:bookmarkEnd w:id="2"/>
    <w:p w14:paraId="7606826B" w14:textId="77777777" w:rsidR="009576D7" w:rsidRPr="002C1ECE" w:rsidRDefault="009576D7" w:rsidP="00686DC6">
      <w:pPr>
        <w:spacing w:after="0"/>
        <w:contextualSpacing/>
        <w:jc w:val="both"/>
        <w:rPr>
          <w:rFonts w:ascii="Arial" w:eastAsiaTheme="minorEastAsia" w:hAnsi="Arial" w:cs="Arial"/>
          <w:b/>
          <w:sz w:val="20"/>
          <w:szCs w:val="20"/>
          <w:highlight w:val="yellow"/>
          <w:lang w:eastAsia="pl-PL"/>
        </w:rPr>
      </w:pPr>
    </w:p>
    <w:p w14:paraId="38226304" w14:textId="3A5331BF" w:rsidR="009576D7" w:rsidRDefault="002C1ECE" w:rsidP="00723342">
      <w:pPr>
        <w:pStyle w:val="Akapitzlist"/>
        <w:numPr>
          <w:ilvl w:val="0"/>
          <w:numId w:val="14"/>
        </w:numPr>
        <w:spacing w:after="0"/>
        <w:ind w:left="1134" w:hanging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C1ECE">
        <w:rPr>
          <w:rFonts w:ascii="Arial" w:hAnsi="Arial" w:cs="Arial"/>
          <w:b/>
          <w:sz w:val="20"/>
          <w:szCs w:val="20"/>
          <w:u w:val="single"/>
        </w:rPr>
        <w:t>Informacje dotyczące obiektów oraz projekty techniczne</w:t>
      </w:r>
    </w:p>
    <w:p w14:paraId="14A6AE86" w14:textId="77777777" w:rsidR="00997DF8" w:rsidRPr="00C54BC4" w:rsidRDefault="00997DF8" w:rsidP="00592A29">
      <w:pPr>
        <w:pStyle w:val="Akapitzlist"/>
        <w:numPr>
          <w:ilvl w:val="0"/>
          <w:numId w:val="16"/>
        </w:numPr>
        <w:tabs>
          <w:tab w:val="left" w:pos="567"/>
        </w:tabs>
        <w:spacing w:after="0"/>
        <w:ind w:left="709" w:hanging="709"/>
        <w:jc w:val="both"/>
        <w:rPr>
          <w:rFonts w:ascii="Arial" w:hAnsi="Arial" w:cs="Arial"/>
          <w:b/>
          <w:sz w:val="20"/>
          <w:szCs w:val="20"/>
        </w:rPr>
      </w:pPr>
      <w:r w:rsidRPr="00C54BC4">
        <w:rPr>
          <w:rFonts w:ascii="Arial" w:hAnsi="Arial" w:cs="Arial"/>
          <w:b/>
          <w:sz w:val="20"/>
          <w:szCs w:val="20"/>
        </w:rPr>
        <w:t>Sztolnia w Podlesiu</w:t>
      </w:r>
    </w:p>
    <w:p w14:paraId="598217B4" w14:textId="16A4D25D" w:rsidR="00997DF8" w:rsidRPr="006A007E" w:rsidRDefault="00997DF8" w:rsidP="00592A29">
      <w:pPr>
        <w:tabs>
          <w:tab w:val="left" w:pos="567"/>
          <w:tab w:val="left" w:pos="709"/>
        </w:tabs>
        <w:spacing w:after="0"/>
        <w:ind w:left="567"/>
        <w:jc w:val="both"/>
        <w:rPr>
          <w:rFonts w:ascii="Arial" w:hAnsi="Arial" w:cs="Arial"/>
          <w:sz w:val="20"/>
          <w:szCs w:val="20"/>
        </w:rPr>
      </w:pPr>
      <w:r w:rsidRPr="00060A68">
        <w:rPr>
          <w:rFonts w:ascii="Arial" w:hAnsi="Arial" w:cs="Arial"/>
          <w:sz w:val="20"/>
          <w:szCs w:val="20"/>
        </w:rPr>
        <w:t>Wyrobisko wydrążone jest w skale,</w:t>
      </w:r>
      <w:r>
        <w:rPr>
          <w:rFonts w:ascii="Arial" w:hAnsi="Arial" w:cs="Arial"/>
          <w:sz w:val="20"/>
          <w:szCs w:val="20"/>
        </w:rPr>
        <w:t xml:space="preserve"> </w:t>
      </w:r>
      <w:r w:rsidRPr="00060A68">
        <w:rPr>
          <w:rFonts w:ascii="Arial" w:hAnsi="Arial" w:cs="Arial"/>
          <w:sz w:val="20"/>
          <w:szCs w:val="20"/>
        </w:rPr>
        <w:t>w leju o głębokości około 13 m</w:t>
      </w:r>
      <w:r>
        <w:rPr>
          <w:rFonts w:ascii="Arial" w:hAnsi="Arial" w:cs="Arial"/>
          <w:sz w:val="20"/>
          <w:szCs w:val="20"/>
        </w:rPr>
        <w:t xml:space="preserve"> </w:t>
      </w:r>
      <w:r w:rsidRPr="00060A68">
        <w:rPr>
          <w:rFonts w:ascii="Arial" w:hAnsi="Arial" w:cs="Arial"/>
          <w:sz w:val="20"/>
          <w:szCs w:val="20"/>
        </w:rPr>
        <w:t xml:space="preserve">i średnicy około 10 m. </w:t>
      </w:r>
      <w:r>
        <w:rPr>
          <w:rFonts w:ascii="Arial" w:hAnsi="Arial" w:cs="Arial"/>
          <w:sz w:val="20"/>
          <w:szCs w:val="20"/>
        </w:rPr>
        <w:br/>
      </w:r>
      <w:r w:rsidRPr="00060A68">
        <w:rPr>
          <w:rFonts w:ascii="Arial" w:hAnsi="Arial" w:cs="Arial"/>
          <w:sz w:val="20"/>
          <w:szCs w:val="20"/>
        </w:rPr>
        <w:t xml:space="preserve">Lej otoczony jest stalowymi barierkami. Zejście do kraty </w:t>
      </w:r>
      <w:r w:rsidR="00592A29">
        <w:rPr>
          <w:rFonts w:ascii="Arial" w:hAnsi="Arial" w:cs="Arial"/>
          <w:sz w:val="20"/>
          <w:szCs w:val="20"/>
        </w:rPr>
        <w:t xml:space="preserve">możliwy </w:t>
      </w:r>
      <w:r w:rsidRPr="00060A68">
        <w:rPr>
          <w:rFonts w:ascii="Arial" w:hAnsi="Arial" w:cs="Arial"/>
          <w:sz w:val="20"/>
          <w:szCs w:val="20"/>
        </w:rPr>
        <w:t xml:space="preserve">jedynie po linie. </w:t>
      </w:r>
      <w:r>
        <w:rPr>
          <w:rFonts w:ascii="Arial" w:hAnsi="Arial" w:cs="Arial"/>
          <w:sz w:val="20"/>
          <w:szCs w:val="20"/>
        </w:rPr>
        <w:t>T</w:t>
      </w:r>
      <w:r w:rsidRPr="00060A68">
        <w:rPr>
          <w:rFonts w:ascii="Arial" w:hAnsi="Arial" w:cs="Arial"/>
          <w:sz w:val="20"/>
          <w:szCs w:val="20"/>
        </w:rPr>
        <w:t>ransport materiałów będzie wymagał użycia samochodu terenowego ze względu</w:t>
      </w:r>
      <w:r>
        <w:rPr>
          <w:rFonts w:ascii="Arial" w:hAnsi="Arial" w:cs="Arial"/>
          <w:sz w:val="20"/>
          <w:szCs w:val="20"/>
        </w:rPr>
        <w:t xml:space="preserve"> </w:t>
      </w:r>
      <w:r w:rsidRPr="00060A68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060A68">
        <w:rPr>
          <w:rFonts w:ascii="Arial" w:hAnsi="Arial" w:cs="Arial"/>
          <w:sz w:val="20"/>
          <w:szCs w:val="20"/>
        </w:rPr>
        <w:t>liczne koleiny, podmokły teren oraz głębokie wyko</w:t>
      </w:r>
      <w:r>
        <w:rPr>
          <w:rFonts w:ascii="Arial" w:hAnsi="Arial" w:cs="Arial"/>
          <w:sz w:val="20"/>
          <w:szCs w:val="20"/>
        </w:rPr>
        <w:t xml:space="preserve">py. </w:t>
      </w:r>
      <w:r w:rsidRPr="006A007E">
        <w:rPr>
          <w:rFonts w:ascii="Arial" w:hAnsi="Arial" w:cs="Arial"/>
          <w:sz w:val="20"/>
          <w:szCs w:val="20"/>
        </w:rPr>
        <w:t>W otworze sztolni zamocowana jest obecnie krata stalowa z licznymi ogniskami korozji, widoczne</w:t>
      </w:r>
      <w:r>
        <w:rPr>
          <w:rFonts w:ascii="Arial" w:hAnsi="Arial" w:cs="Arial"/>
          <w:sz w:val="20"/>
          <w:szCs w:val="20"/>
        </w:rPr>
        <w:t xml:space="preserve"> </w:t>
      </w:r>
      <w:r w:rsidRPr="006A007E">
        <w:rPr>
          <w:rFonts w:ascii="Arial" w:hAnsi="Arial" w:cs="Arial"/>
          <w:sz w:val="20"/>
          <w:szCs w:val="20"/>
        </w:rPr>
        <w:t>są</w:t>
      </w:r>
      <w:r>
        <w:rPr>
          <w:rFonts w:ascii="Arial" w:hAnsi="Arial" w:cs="Arial"/>
          <w:sz w:val="20"/>
          <w:szCs w:val="20"/>
        </w:rPr>
        <w:t xml:space="preserve"> </w:t>
      </w:r>
      <w:r w:rsidR="00592A29">
        <w:rPr>
          <w:rFonts w:ascii="Arial" w:hAnsi="Arial" w:cs="Arial"/>
          <w:sz w:val="20"/>
          <w:szCs w:val="20"/>
        </w:rPr>
        <w:t xml:space="preserve">ślady </w:t>
      </w:r>
      <w:r w:rsidRPr="006A007E">
        <w:rPr>
          <w:rFonts w:ascii="Arial" w:hAnsi="Arial" w:cs="Arial"/>
          <w:sz w:val="20"/>
          <w:szCs w:val="20"/>
        </w:rPr>
        <w:t>forsowania oraz próby</w:t>
      </w:r>
      <w:r>
        <w:rPr>
          <w:rFonts w:ascii="Arial" w:hAnsi="Arial" w:cs="Arial"/>
          <w:sz w:val="20"/>
          <w:szCs w:val="20"/>
        </w:rPr>
        <w:t xml:space="preserve"> </w:t>
      </w:r>
      <w:r w:rsidRPr="006A007E">
        <w:rPr>
          <w:rFonts w:ascii="Arial" w:hAnsi="Arial" w:cs="Arial"/>
          <w:sz w:val="20"/>
          <w:szCs w:val="20"/>
        </w:rPr>
        <w:t>prowizorycznego</w:t>
      </w:r>
      <w:r>
        <w:rPr>
          <w:rFonts w:ascii="Arial" w:hAnsi="Arial" w:cs="Arial"/>
          <w:sz w:val="20"/>
          <w:szCs w:val="20"/>
        </w:rPr>
        <w:t xml:space="preserve"> </w:t>
      </w:r>
      <w:r w:rsidRPr="006A007E">
        <w:rPr>
          <w:rFonts w:ascii="Arial" w:hAnsi="Arial" w:cs="Arial"/>
          <w:sz w:val="20"/>
          <w:szCs w:val="20"/>
        </w:rPr>
        <w:t>zabezpieczenia kraty. Bramka wejściowa nie spełnia swojej roli. Najprawdopodobniej w wyniku włamania została zdeformowana i nie zamyka się.</w:t>
      </w:r>
    </w:p>
    <w:p w14:paraId="6DFB85EC" w14:textId="77777777" w:rsidR="00997DF8" w:rsidRDefault="00997DF8" w:rsidP="00435C32">
      <w:pPr>
        <w:tabs>
          <w:tab w:val="left" w:pos="0"/>
        </w:tabs>
        <w:spacing w:after="0"/>
        <w:ind w:firstLine="709"/>
        <w:rPr>
          <w:rFonts w:ascii="Arial" w:hAnsi="Arial" w:cs="Arial"/>
          <w:sz w:val="20"/>
          <w:szCs w:val="20"/>
        </w:rPr>
      </w:pPr>
      <w:bookmarkStart w:id="3" w:name="_Hlk74649849"/>
      <w:r>
        <w:rPr>
          <w:rFonts w:ascii="Arial" w:hAnsi="Arial" w:cs="Arial"/>
          <w:sz w:val="20"/>
          <w:szCs w:val="20"/>
        </w:rPr>
        <w:t xml:space="preserve">1) </w:t>
      </w:r>
      <w:r w:rsidRPr="004519CC">
        <w:rPr>
          <w:rFonts w:ascii="Arial" w:hAnsi="Arial" w:cs="Arial"/>
          <w:sz w:val="20"/>
          <w:szCs w:val="20"/>
        </w:rPr>
        <w:t>W ramach zadania należy</w:t>
      </w:r>
      <w:r>
        <w:rPr>
          <w:rFonts w:ascii="Arial" w:hAnsi="Arial" w:cs="Arial"/>
          <w:sz w:val="20"/>
          <w:szCs w:val="20"/>
        </w:rPr>
        <w:t xml:space="preserve"> wykonać następujące prace:</w:t>
      </w:r>
    </w:p>
    <w:bookmarkEnd w:id="3"/>
    <w:p w14:paraId="654D92E9" w14:textId="77777777" w:rsidR="00997DF8" w:rsidRPr="002B761F" w:rsidRDefault="00997DF8" w:rsidP="00723342">
      <w:pPr>
        <w:pStyle w:val="Akapitzlist"/>
        <w:numPr>
          <w:ilvl w:val="0"/>
          <w:numId w:val="15"/>
        </w:numPr>
        <w:tabs>
          <w:tab w:val="left" w:pos="284"/>
          <w:tab w:val="left" w:pos="993"/>
        </w:tabs>
        <w:spacing w:after="0"/>
        <w:ind w:left="1418" w:hanging="425"/>
        <w:jc w:val="both"/>
        <w:rPr>
          <w:rFonts w:ascii="Arial" w:hAnsi="Arial" w:cs="Arial"/>
          <w:sz w:val="20"/>
          <w:szCs w:val="20"/>
        </w:rPr>
      </w:pPr>
      <w:r w:rsidRPr="002B761F">
        <w:rPr>
          <w:rFonts w:ascii="Arial" w:hAnsi="Arial" w:cs="Arial"/>
          <w:sz w:val="20"/>
          <w:szCs w:val="20"/>
        </w:rPr>
        <w:t xml:space="preserve">zdemontować istniejącą kratę. Złom wywieźć z terenu lasu do firmy zajmującej się zbiórką odpadów. </w:t>
      </w:r>
    </w:p>
    <w:p w14:paraId="6C09EF4D" w14:textId="0BEBAEDC" w:rsidR="00997DF8" w:rsidRPr="002B761F" w:rsidRDefault="00997DF8" w:rsidP="00723342">
      <w:pPr>
        <w:pStyle w:val="Akapitzlist"/>
        <w:numPr>
          <w:ilvl w:val="0"/>
          <w:numId w:val="15"/>
        </w:numPr>
        <w:tabs>
          <w:tab w:val="left" w:pos="284"/>
        </w:tabs>
        <w:ind w:left="1418" w:hanging="425"/>
        <w:jc w:val="both"/>
        <w:rPr>
          <w:rFonts w:ascii="Arial" w:hAnsi="Arial" w:cs="Arial"/>
          <w:sz w:val="20"/>
          <w:szCs w:val="20"/>
        </w:rPr>
      </w:pPr>
      <w:r w:rsidRPr="002B761F">
        <w:rPr>
          <w:rFonts w:ascii="Arial" w:hAnsi="Arial" w:cs="Arial"/>
          <w:sz w:val="20"/>
          <w:szCs w:val="20"/>
        </w:rPr>
        <w:t xml:space="preserve">zbudować konstrukcję stalową z kształtowników grubościennych o średnicy 101,6 mm, ułożonych poziomo oraz bramki wejściowej umożliwiającej monitoring obiektu. </w:t>
      </w:r>
      <w:r w:rsidR="00435C32">
        <w:rPr>
          <w:rFonts w:ascii="Arial" w:hAnsi="Arial" w:cs="Arial"/>
          <w:sz w:val="20"/>
          <w:szCs w:val="20"/>
        </w:rPr>
        <w:br/>
      </w:r>
      <w:r w:rsidRPr="002B761F">
        <w:rPr>
          <w:rFonts w:ascii="Arial" w:hAnsi="Arial" w:cs="Arial"/>
          <w:sz w:val="20"/>
          <w:szCs w:val="20"/>
        </w:rPr>
        <w:t xml:space="preserve">W warunkach warsztatowych stalowe kształtowniki okrągłe grubościenne o średnicy 101,6 mm i ściance 6,3 mm należy wypełnić linką stalową. W kształtownikach wykonać otwory, przez które po zamocowaniu kraty należy wlać płynny beton. Bramkę wykonać </w:t>
      </w:r>
      <w:r w:rsidR="00435C32">
        <w:rPr>
          <w:rFonts w:ascii="Arial" w:hAnsi="Arial" w:cs="Arial"/>
          <w:sz w:val="20"/>
          <w:szCs w:val="20"/>
        </w:rPr>
        <w:br/>
      </w:r>
      <w:r w:rsidRPr="002B761F">
        <w:rPr>
          <w:rFonts w:ascii="Arial" w:hAnsi="Arial" w:cs="Arial"/>
          <w:sz w:val="20"/>
          <w:szCs w:val="20"/>
        </w:rPr>
        <w:t xml:space="preserve">z kształtowników stalowych okrągłych grubościennych zamkniętych o średnicy 101,6 mm </w:t>
      </w:r>
      <w:r w:rsidR="003967EC">
        <w:rPr>
          <w:rFonts w:ascii="Arial" w:hAnsi="Arial" w:cs="Arial"/>
          <w:sz w:val="20"/>
          <w:szCs w:val="20"/>
        </w:rPr>
        <w:br/>
      </w:r>
      <w:r w:rsidRPr="002B761F">
        <w:rPr>
          <w:rFonts w:ascii="Arial" w:hAnsi="Arial" w:cs="Arial"/>
          <w:sz w:val="20"/>
          <w:szCs w:val="20"/>
        </w:rPr>
        <w:t>i ściance 6,3 mm oraz kształtowników prostokątnych 120/60/4</w:t>
      </w:r>
      <w:r w:rsidR="00A769D7">
        <w:rPr>
          <w:rFonts w:ascii="Arial" w:hAnsi="Arial" w:cs="Arial"/>
          <w:sz w:val="20"/>
          <w:szCs w:val="20"/>
        </w:rPr>
        <w:t xml:space="preserve"> </w:t>
      </w:r>
      <w:r w:rsidRPr="002B761F">
        <w:rPr>
          <w:rFonts w:ascii="Arial" w:hAnsi="Arial" w:cs="Arial"/>
          <w:sz w:val="20"/>
          <w:szCs w:val="20"/>
        </w:rPr>
        <w:t xml:space="preserve">mm. Ramę bramki </w:t>
      </w:r>
      <w:r w:rsidR="00435C32">
        <w:rPr>
          <w:rFonts w:ascii="Arial" w:hAnsi="Arial" w:cs="Arial"/>
          <w:sz w:val="20"/>
          <w:szCs w:val="20"/>
        </w:rPr>
        <w:br/>
      </w:r>
      <w:r w:rsidRPr="002B761F">
        <w:rPr>
          <w:rFonts w:ascii="Arial" w:hAnsi="Arial" w:cs="Arial"/>
          <w:sz w:val="20"/>
          <w:szCs w:val="20"/>
        </w:rPr>
        <w:t>z dwuteowników 140.</w:t>
      </w:r>
      <w:r w:rsidR="00A769D7">
        <w:rPr>
          <w:rFonts w:ascii="Arial" w:hAnsi="Arial" w:cs="Arial"/>
          <w:sz w:val="20"/>
          <w:szCs w:val="20"/>
        </w:rPr>
        <w:t xml:space="preserve"> </w:t>
      </w:r>
      <w:r w:rsidRPr="002B761F">
        <w:rPr>
          <w:rFonts w:ascii="Arial" w:hAnsi="Arial" w:cs="Arial"/>
          <w:sz w:val="20"/>
          <w:szCs w:val="20"/>
        </w:rPr>
        <w:t xml:space="preserve">Całość pomalować farbą podkładową. Zastosować wysokiej jakości farby antykorozyjne, np. epoksydowo-poliuretanowe grubo-powłokowe zgodnie </w:t>
      </w:r>
      <w:r w:rsidR="00435C32">
        <w:rPr>
          <w:rFonts w:ascii="Arial" w:hAnsi="Arial" w:cs="Arial"/>
          <w:sz w:val="20"/>
          <w:szCs w:val="20"/>
        </w:rPr>
        <w:br/>
      </w:r>
      <w:r w:rsidRPr="002B761F">
        <w:rPr>
          <w:rFonts w:ascii="Arial" w:hAnsi="Arial" w:cs="Arial"/>
          <w:sz w:val="20"/>
          <w:szCs w:val="20"/>
        </w:rPr>
        <w:t xml:space="preserve">z zaleceniami producenta lub inną nie gorszą zgodnie z PN-C-81916:2001 rodzaj D dla farby podkładowej i PN-C-81916:2001 rodzaj A dla farby nawierzchniowej. W miejscu posadowienia kraty usunąć luźne odłamki skalne oraz ziemię do litej skały. Wykonać szalunek oraz zbrojenie z pręta Ø20 i zalać podstawę kraty na wysokość 60 cm betonem klasy C20/25. W górnej płaszczyźnie podstawa powinna mieć ok 70 cm szerokości. </w:t>
      </w:r>
      <w:r w:rsidR="00435C32">
        <w:rPr>
          <w:rFonts w:ascii="Arial" w:hAnsi="Arial" w:cs="Arial"/>
          <w:sz w:val="20"/>
          <w:szCs w:val="20"/>
        </w:rPr>
        <w:br/>
      </w:r>
      <w:r w:rsidRPr="002B761F">
        <w:rPr>
          <w:rFonts w:ascii="Arial" w:hAnsi="Arial" w:cs="Arial"/>
          <w:sz w:val="20"/>
          <w:szCs w:val="20"/>
        </w:rPr>
        <w:t xml:space="preserve">Po zastygnięciu betonu wykonać po 4 otwory na pręty, które będą stanowiły zamocowanie dla 2 dwuteowników. Wykonać izolację podmurówki co najmniej 2 x </w:t>
      </w:r>
      <w:bookmarkStart w:id="4" w:name="_Hlk74650696"/>
      <w:r w:rsidRPr="002B761F">
        <w:rPr>
          <w:rFonts w:ascii="Arial" w:hAnsi="Arial" w:cs="Arial"/>
          <w:sz w:val="20"/>
          <w:szCs w:val="20"/>
        </w:rPr>
        <w:t xml:space="preserve">dysperbit. </w:t>
      </w:r>
      <w:bookmarkEnd w:id="4"/>
      <w:r w:rsidRPr="002B761F">
        <w:rPr>
          <w:rFonts w:ascii="Arial" w:hAnsi="Arial" w:cs="Arial"/>
          <w:sz w:val="20"/>
          <w:szCs w:val="20"/>
        </w:rPr>
        <w:t>Pręty zbrojeniowe Ø20</w:t>
      </w:r>
      <w:r w:rsidR="00A769D7">
        <w:rPr>
          <w:rFonts w:ascii="Arial" w:hAnsi="Arial" w:cs="Arial"/>
          <w:sz w:val="20"/>
          <w:szCs w:val="20"/>
        </w:rPr>
        <w:t xml:space="preserve"> </w:t>
      </w:r>
      <w:r w:rsidRPr="002B761F">
        <w:rPr>
          <w:rFonts w:ascii="Arial" w:hAnsi="Arial" w:cs="Arial"/>
          <w:sz w:val="20"/>
          <w:szCs w:val="20"/>
        </w:rPr>
        <w:t xml:space="preserve">długości 40 cm mocować pod skosem kotwą chemiczną przeznaczoną do betonu. Pręty dospawać do płytki stalowej 30/30 cm grubości 10 mm, nadmiar pręta wyciąć. Dwuteowniki ustawić przy bloku skalnym, wykonać po dwa odwierty na głębokość ok 25 cm w których zamocowane zostaną pręty zbrojenioweØ20. Pręty zespawać </w:t>
      </w:r>
      <w:r w:rsidR="003967EC">
        <w:rPr>
          <w:rFonts w:ascii="Arial" w:hAnsi="Arial" w:cs="Arial"/>
          <w:sz w:val="20"/>
          <w:szCs w:val="20"/>
        </w:rPr>
        <w:br/>
      </w:r>
      <w:r w:rsidRPr="002B761F">
        <w:rPr>
          <w:rFonts w:ascii="Arial" w:hAnsi="Arial" w:cs="Arial"/>
          <w:sz w:val="20"/>
          <w:szCs w:val="20"/>
        </w:rPr>
        <w:t xml:space="preserve">z dwuteownikiem. Miejsca mocowania kotew obrobić zaprawą betonową. Mocować poszczególne kształtowniki okrągłe z zachowaniem odstępu 13 cm. Końce kotwić w skale za pomocą grzybków. W konstrukcji zamocować ramę bramki wejściowej, a następnie zainstalować bramkę wejściową o wymiarach 0,8 x 0,55 m. </w:t>
      </w:r>
      <w:r>
        <w:rPr>
          <w:rFonts w:ascii="Arial" w:hAnsi="Arial" w:cs="Arial"/>
          <w:sz w:val="20"/>
          <w:szCs w:val="20"/>
        </w:rPr>
        <w:t>P</w:t>
      </w:r>
      <w:r w:rsidRPr="002B761F">
        <w:rPr>
          <w:rFonts w:ascii="Arial" w:hAnsi="Arial" w:cs="Arial"/>
          <w:sz w:val="20"/>
          <w:szCs w:val="20"/>
        </w:rPr>
        <w:t xml:space="preserve">o zakończeniu wszystkich prac spawalniczych całość stalowej konstrukcji drugi raz zakonserwować farbą podkładową, a następnie położyć dwukrotnie farbę nawierzchniową. Emalię wykończeniową stosować w kolorze naturalnej zieleni lub brązu. Przed nałożeniem każdej warstwy farby elementy stalowe powinny zostać dokładnie odtłuszczone </w:t>
      </w:r>
      <w:r w:rsidR="00435C32">
        <w:rPr>
          <w:rFonts w:ascii="Arial" w:hAnsi="Arial" w:cs="Arial"/>
          <w:sz w:val="20"/>
          <w:szCs w:val="20"/>
        </w:rPr>
        <w:br/>
      </w:r>
      <w:r w:rsidRPr="002B761F">
        <w:rPr>
          <w:rFonts w:ascii="Arial" w:hAnsi="Arial" w:cs="Arial"/>
          <w:sz w:val="20"/>
          <w:szCs w:val="20"/>
        </w:rPr>
        <w:t xml:space="preserve">i osuszone. Ze względu na konieczność malowania elementów stalowych na miejscu montażu, prace związane z malowaniem powinny odbywać się w takich godzinach, aby farba była wyschnięta na co najmniej godzinę przed zachodem słońca. </w:t>
      </w:r>
    </w:p>
    <w:p w14:paraId="542E4413" w14:textId="4C270563" w:rsidR="00997DF8" w:rsidRPr="002B761F" w:rsidRDefault="00997DF8" w:rsidP="00723342">
      <w:pPr>
        <w:pStyle w:val="Akapitzlist"/>
        <w:numPr>
          <w:ilvl w:val="0"/>
          <w:numId w:val="15"/>
        </w:numPr>
        <w:tabs>
          <w:tab w:val="left" w:pos="284"/>
        </w:tabs>
        <w:ind w:left="1418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z</w:t>
      </w:r>
      <w:r w:rsidRPr="002B761F">
        <w:rPr>
          <w:rFonts w:ascii="Arial" w:hAnsi="Arial" w:cs="Arial"/>
          <w:sz w:val="20"/>
          <w:szCs w:val="20"/>
        </w:rPr>
        <w:t xml:space="preserve">ainstalować zamknięcie na kłódkę, uniemożliwiające wchodzenie niepowołanych osób </w:t>
      </w:r>
      <w:r w:rsidR="00592A29">
        <w:rPr>
          <w:rFonts w:ascii="Arial" w:hAnsi="Arial" w:cs="Arial"/>
          <w:sz w:val="20"/>
          <w:szCs w:val="20"/>
        </w:rPr>
        <w:br/>
      </w:r>
      <w:r w:rsidRPr="002B761F">
        <w:rPr>
          <w:rFonts w:ascii="Arial" w:hAnsi="Arial" w:cs="Arial"/>
          <w:sz w:val="20"/>
          <w:szCs w:val="20"/>
        </w:rPr>
        <w:t>do obiektu.</w:t>
      </w:r>
    </w:p>
    <w:p w14:paraId="44483DE6" w14:textId="25050005" w:rsidR="00997DF8" w:rsidRDefault="00997DF8" w:rsidP="00435C32">
      <w:pPr>
        <w:tabs>
          <w:tab w:val="left" w:pos="567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8925" w:dyaOrig="12630" w14:anchorId="581290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9pt" o:ole="">
            <v:imagedata r:id="rId10" o:title=""/>
          </v:shape>
          <o:OLEObject Type="Embed" ProgID="AcroExch.Document.DC" ShapeID="_x0000_i1025" DrawAspect="Content" ObjectID="_1686133093" r:id="rId11"/>
        </w:object>
      </w:r>
    </w:p>
    <w:p w14:paraId="227B6BDC" w14:textId="28C58830" w:rsidR="00997DF8" w:rsidRDefault="009D58D6" w:rsidP="00997DF8">
      <w:pPr>
        <w:tabs>
          <w:tab w:val="left" w:pos="567"/>
        </w:tabs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Ryc. 1. Przedmiar robót - </w:t>
      </w:r>
      <w:r w:rsidRPr="009D58D6">
        <w:rPr>
          <w:rFonts w:ascii="Arial" w:hAnsi="Arial" w:cs="Arial"/>
          <w:sz w:val="20"/>
          <w:szCs w:val="20"/>
        </w:rPr>
        <w:t>Sztolnia w Podlesiu</w:t>
      </w:r>
      <w:r>
        <w:rPr>
          <w:rFonts w:ascii="Arial" w:hAnsi="Arial" w:cs="Arial"/>
          <w:sz w:val="20"/>
          <w:szCs w:val="20"/>
        </w:rPr>
        <w:t>.</w:t>
      </w:r>
    </w:p>
    <w:p w14:paraId="73E59F73" w14:textId="1973AA38" w:rsidR="009D58D6" w:rsidRDefault="009D58D6" w:rsidP="009D58D6">
      <w:pPr>
        <w:tabs>
          <w:tab w:val="left" w:pos="567"/>
        </w:tabs>
        <w:spacing w:after="0"/>
        <w:rPr>
          <w:rFonts w:ascii="Arial" w:hAnsi="Arial" w:cs="Arial"/>
          <w:sz w:val="20"/>
          <w:szCs w:val="20"/>
        </w:rPr>
      </w:pPr>
      <w:r w:rsidRPr="00466326">
        <w:rPr>
          <w:rFonts w:ascii="Arial" w:hAnsi="Arial" w:cs="Arial"/>
          <w:sz w:val="20"/>
          <w:szCs w:val="20"/>
        </w:rPr>
        <w:object w:dxaOrig="17865" w:dyaOrig="12630" w14:anchorId="5B33DA15">
          <v:shape id="_x0000_i1026" type="#_x0000_t75" style="width:461.25pt;height:325.5pt" o:ole="">
            <v:imagedata r:id="rId12" o:title=""/>
          </v:shape>
          <o:OLEObject Type="Embed" ProgID="AcroExch.Document.DC" ShapeID="_x0000_i1026" DrawAspect="Content" ObjectID="_1686133094" r:id="rId13"/>
        </w:object>
      </w:r>
      <w:r w:rsidR="00997DF8" w:rsidRPr="00B840B5">
        <w:t xml:space="preserve"> </w:t>
      </w:r>
      <w:r w:rsidRPr="009D58D6">
        <w:rPr>
          <w:rFonts w:ascii="Arial" w:hAnsi="Arial" w:cs="Arial"/>
          <w:sz w:val="20"/>
          <w:szCs w:val="20"/>
        </w:rPr>
        <w:t xml:space="preserve">Ryc. 2.  Inwentaryzacja obiektu </w:t>
      </w:r>
      <w:r>
        <w:rPr>
          <w:rFonts w:ascii="Arial" w:hAnsi="Arial" w:cs="Arial"/>
          <w:sz w:val="20"/>
          <w:szCs w:val="20"/>
        </w:rPr>
        <w:t>– Sztolnia w Podlesiu.</w:t>
      </w:r>
      <w:r w:rsidRPr="00B840B5">
        <w:rPr>
          <w:rFonts w:ascii="Arial" w:hAnsi="Arial" w:cs="Arial"/>
          <w:sz w:val="20"/>
          <w:szCs w:val="20"/>
        </w:rPr>
        <w:object w:dxaOrig="17865" w:dyaOrig="12630" w14:anchorId="6F424FBD">
          <v:shape id="_x0000_i1027" type="#_x0000_t75" style="width:462.75pt;height:327pt" o:ole="">
            <v:imagedata r:id="rId14" o:title=""/>
          </v:shape>
          <o:OLEObject Type="Embed" ProgID="AcroExch.Document.DC" ShapeID="_x0000_i1027" DrawAspect="Content" ObjectID="_1686133095" r:id="rId15"/>
        </w:object>
      </w:r>
    </w:p>
    <w:p w14:paraId="0555E284" w14:textId="7D7D075C" w:rsidR="00997DF8" w:rsidRPr="009D58D6" w:rsidRDefault="009D58D6" w:rsidP="009D58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Ryc. 3. Miejsce posadowienia kraty – Sztolnia w Podlesiu.</w:t>
      </w:r>
    </w:p>
    <w:p w14:paraId="4B22F863" w14:textId="1EF1FB78" w:rsidR="00997DF8" w:rsidRDefault="009D58D6" w:rsidP="009D58D6">
      <w:pPr>
        <w:tabs>
          <w:tab w:val="left" w:pos="284"/>
          <w:tab w:val="left" w:pos="567"/>
        </w:tabs>
        <w:spacing w:after="0"/>
        <w:ind w:left="-426"/>
        <w:jc w:val="center"/>
        <w:rPr>
          <w:rFonts w:ascii="Arial" w:hAnsi="Arial" w:cs="Arial"/>
          <w:sz w:val="20"/>
          <w:szCs w:val="20"/>
        </w:rPr>
      </w:pPr>
      <w:r w:rsidRPr="00B840B5">
        <w:rPr>
          <w:rFonts w:ascii="Arial" w:hAnsi="Arial" w:cs="Arial"/>
          <w:sz w:val="20"/>
          <w:szCs w:val="20"/>
        </w:rPr>
        <w:object w:dxaOrig="17865" w:dyaOrig="12630" w14:anchorId="5DF9E604">
          <v:shape id="_x0000_i1028" type="#_x0000_t75" style="width:459.75pt;height:324.75pt" o:ole="">
            <v:imagedata r:id="rId16" o:title=""/>
          </v:shape>
          <o:OLEObject Type="Embed" ProgID="AcroExch.Document.DC" ShapeID="_x0000_i1028" DrawAspect="Content" ObjectID="_1686133096" r:id="rId17"/>
        </w:object>
      </w:r>
    </w:p>
    <w:p w14:paraId="0BDE1A3F" w14:textId="5D05C439" w:rsidR="004E551A" w:rsidRDefault="009D58D6" w:rsidP="004E551A">
      <w:pPr>
        <w:tabs>
          <w:tab w:val="left" w:pos="567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Ryc. 4. Projekt kraty – Sztolnia w Podlesiu.</w:t>
      </w:r>
    </w:p>
    <w:p w14:paraId="66A18870" w14:textId="62890693" w:rsidR="00997DF8" w:rsidRDefault="009D58D6" w:rsidP="009D58D6">
      <w:pPr>
        <w:tabs>
          <w:tab w:val="left" w:pos="567"/>
        </w:tabs>
        <w:spacing w:after="0"/>
        <w:rPr>
          <w:rFonts w:ascii="Arial" w:hAnsi="Arial" w:cs="Arial"/>
          <w:sz w:val="20"/>
          <w:szCs w:val="20"/>
        </w:rPr>
      </w:pPr>
      <w:r w:rsidRPr="00B840B5">
        <w:rPr>
          <w:rFonts w:ascii="Arial" w:hAnsi="Arial" w:cs="Arial"/>
          <w:sz w:val="20"/>
          <w:szCs w:val="20"/>
        </w:rPr>
        <w:object w:dxaOrig="17865" w:dyaOrig="12630" w14:anchorId="56FA1812">
          <v:shape id="_x0000_i1029" type="#_x0000_t75" style="width:466.5pt;height:330.75pt" o:ole="">
            <v:imagedata r:id="rId18" o:title=""/>
          </v:shape>
          <o:OLEObject Type="Embed" ProgID="AcroExch.Document.DC" ShapeID="_x0000_i1029" DrawAspect="Content" ObjectID="_1686133097" r:id="rId19"/>
        </w:object>
      </w:r>
    </w:p>
    <w:p w14:paraId="5DFC268C" w14:textId="778EE162" w:rsidR="00997DF8" w:rsidRDefault="009D58D6" w:rsidP="009D58D6">
      <w:pPr>
        <w:tabs>
          <w:tab w:val="left" w:pos="567"/>
        </w:tabs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Ryc. 5. Bramka wejściowa – Sztolnia w Podlesiu.</w:t>
      </w:r>
    </w:p>
    <w:p w14:paraId="2D5FBE59" w14:textId="77777777" w:rsidR="00997DF8" w:rsidRDefault="00997DF8" w:rsidP="00997DF8">
      <w:pPr>
        <w:tabs>
          <w:tab w:val="left" w:pos="567"/>
        </w:tabs>
        <w:spacing w:after="0"/>
        <w:ind w:left="709"/>
        <w:jc w:val="both"/>
        <w:rPr>
          <w:rFonts w:ascii="Arial" w:hAnsi="Arial" w:cs="Arial"/>
          <w:sz w:val="20"/>
          <w:szCs w:val="20"/>
        </w:rPr>
      </w:pPr>
    </w:p>
    <w:p w14:paraId="4D162EFA" w14:textId="77777777" w:rsidR="00997DF8" w:rsidRDefault="00997DF8" w:rsidP="00997DF8">
      <w:pPr>
        <w:tabs>
          <w:tab w:val="left" w:pos="567"/>
        </w:tabs>
        <w:spacing w:after="0"/>
        <w:ind w:left="709"/>
        <w:jc w:val="both"/>
        <w:rPr>
          <w:rFonts w:ascii="Arial" w:hAnsi="Arial" w:cs="Arial"/>
          <w:sz w:val="20"/>
          <w:szCs w:val="20"/>
        </w:rPr>
      </w:pPr>
    </w:p>
    <w:p w14:paraId="67151412" w14:textId="77777777" w:rsidR="00997DF8" w:rsidRDefault="00997DF8" w:rsidP="00997DF8">
      <w:pPr>
        <w:tabs>
          <w:tab w:val="left" w:pos="567"/>
        </w:tabs>
        <w:spacing w:after="0"/>
        <w:ind w:left="709"/>
        <w:jc w:val="both"/>
        <w:rPr>
          <w:rFonts w:ascii="Arial" w:hAnsi="Arial" w:cs="Arial"/>
          <w:sz w:val="20"/>
          <w:szCs w:val="20"/>
        </w:rPr>
      </w:pPr>
    </w:p>
    <w:p w14:paraId="2EAFDBEB" w14:textId="5FA93B14" w:rsidR="00997DF8" w:rsidRDefault="00997DF8" w:rsidP="009D58D6">
      <w:pPr>
        <w:tabs>
          <w:tab w:val="left" w:pos="567"/>
        </w:tabs>
        <w:spacing w:after="0"/>
        <w:rPr>
          <w:rFonts w:ascii="Arial" w:hAnsi="Arial" w:cs="Arial"/>
          <w:sz w:val="20"/>
          <w:szCs w:val="20"/>
        </w:rPr>
      </w:pPr>
      <w:r w:rsidRPr="00B840B5">
        <w:rPr>
          <w:rFonts w:ascii="Arial" w:hAnsi="Arial" w:cs="Arial"/>
          <w:sz w:val="20"/>
          <w:szCs w:val="20"/>
        </w:rPr>
        <w:object w:dxaOrig="8925" w:dyaOrig="12615" w14:anchorId="537A449A">
          <v:shape id="_x0000_i1030" type="#_x0000_t75" style="width:513pt;height:725.25pt" o:ole="">
            <v:imagedata r:id="rId20" o:title=""/>
          </v:shape>
          <o:OLEObject Type="Embed" ProgID="AcroExch.Document.DC" ShapeID="_x0000_i1030" DrawAspect="Content" ObjectID="_1686133098" r:id="rId21"/>
        </w:object>
      </w:r>
      <w:r w:rsidR="009D58D6">
        <w:rPr>
          <w:rFonts w:ascii="Arial" w:hAnsi="Arial" w:cs="Arial"/>
          <w:sz w:val="20"/>
          <w:szCs w:val="20"/>
        </w:rPr>
        <w:t>Ryc. 6. Zestawienie stali – Sztolnia w Podlesiu.</w:t>
      </w:r>
    </w:p>
    <w:p w14:paraId="3F6963F6" w14:textId="77777777" w:rsidR="009D58D6" w:rsidRDefault="009D58D6" w:rsidP="00997DF8">
      <w:pPr>
        <w:tabs>
          <w:tab w:val="left" w:pos="567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14:paraId="7E717931" w14:textId="77777777" w:rsidR="00997DF8" w:rsidRDefault="00997DF8" w:rsidP="00997DF8">
      <w:pPr>
        <w:tabs>
          <w:tab w:val="left" w:pos="567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14:paraId="24A84D6C" w14:textId="7899CD09" w:rsidR="002C1ECE" w:rsidRDefault="006A633A" w:rsidP="00723342">
      <w:pPr>
        <w:pStyle w:val="Akapitzlist"/>
        <w:numPr>
          <w:ilvl w:val="0"/>
          <w:numId w:val="16"/>
        </w:numPr>
        <w:spacing w:after="0"/>
        <w:ind w:left="709"/>
        <w:jc w:val="both"/>
        <w:rPr>
          <w:rFonts w:ascii="Arial" w:hAnsi="Arial" w:cs="Arial"/>
          <w:b/>
          <w:sz w:val="20"/>
          <w:szCs w:val="20"/>
        </w:rPr>
      </w:pPr>
      <w:r w:rsidRPr="006A633A">
        <w:rPr>
          <w:rFonts w:ascii="Arial" w:hAnsi="Arial" w:cs="Arial"/>
          <w:b/>
          <w:sz w:val="20"/>
          <w:szCs w:val="20"/>
        </w:rPr>
        <w:t>Kompleks Sokolec (Sztolnia w Górze Gontowej)</w:t>
      </w:r>
    </w:p>
    <w:p w14:paraId="3F5BBE5A" w14:textId="7B7C3214" w:rsidR="00811D6C" w:rsidRPr="00A769D7" w:rsidRDefault="00811D6C" w:rsidP="00A769D7">
      <w:pPr>
        <w:tabs>
          <w:tab w:val="left" w:pos="0"/>
        </w:tabs>
        <w:spacing w:after="0"/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</w:t>
      </w:r>
      <w:bookmarkStart w:id="5" w:name="_Hlk74652186"/>
      <w:r w:rsidRPr="004519CC">
        <w:rPr>
          <w:rFonts w:ascii="Arial" w:hAnsi="Arial" w:cs="Arial"/>
          <w:sz w:val="20"/>
          <w:szCs w:val="20"/>
        </w:rPr>
        <w:t>W ramach zadania należy</w:t>
      </w:r>
      <w:r>
        <w:rPr>
          <w:rFonts w:ascii="Arial" w:hAnsi="Arial" w:cs="Arial"/>
          <w:sz w:val="20"/>
          <w:szCs w:val="20"/>
        </w:rPr>
        <w:t xml:space="preserve"> wykonać następujące prace:</w:t>
      </w:r>
    </w:p>
    <w:bookmarkEnd w:id="5"/>
    <w:p w14:paraId="0983D754" w14:textId="7E38AE74" w:rsidR="007B571B" w:rsidRDefault="007B571B" w:rsidP="007B571B">
      <w:pPr>
        <w:pStyle w:val="Akapitzlist"/>
        <w:numPr>
          <w:ilvl w:val="0"/>
          <w:numId w:val="20"/>
        </w:numPr>
        <w:spacing w:after="0"/>
        <w:ind w:left="12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wzmocni</w:t>
      </w:r>
      <w:r w:rsidR="005B7223">
        <w:rPr>
          <w:rFonts w:ascii="Arial" w:hAnsi="Arial" w:cs="Arial"/>
          <w:sz w:val="20"/>
          <w:szCs w:val="20"/>
        </w:rPr>
        <w:t>ć</w:t>
      </w:r>
      <w:r>
        <w:rPr>
          <w:rFonts w:ascii="Arial" w:hAnsi="Arial" w:cs="Arial"/>
          <w:sz w:val="20"/>
          <w:szCs w:val="20"/>
        </w:rPr>
        <w:t xml:space="preserve"> ścian</w:t>
      </w:r>
      <w:r w:rsidR="005B7223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boczn</w:t>
      </w:r>
      <w:r w:rsidR="005B7223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obiektu</w:t>
      </w:r>
      <w:r w:rsidRPr="007B571B">
        <w:rPr>
          <w:rFonts w:ascii="Arial" w:hAnsi="Arial" w:cs="Arial"/>
          <w:sz w:val="20"/>
          <w:szCs w:val="20"/>
        </w:rPr>
        <w:t xml:space="preserve"> oraz części stropowej wejścia do sztolni, poprzez wykonanie zbrojonej opaski betonowej (zgodnie z rysunkiem)</w:t>
      </w:r>
      <w:r w:rsidR="005B7223">
        <w:rPr>
          <w:rFonts w:ascii="Arial" w:hAnsi="Arial" w:cs="Arial"/>
          <w:sz w:val="20"/>
          <w:szCs w:val="20"/>
        </w:rPr>
        <w:t>.</w:t>
      </w:r>
    </w:p>
    <w:p w14:paraId="5B185FCD" w14:textId="77777777" w:rsidR="00790911" w:rsidRDefault="008147B9" w:rsidP="007B571B">
      <w:pPr>
        <w:spacing w:after="0"/>
        <w:ind w:left="1276"/>
        <w:jc w:val="both"/>
        <w:rPr>
          <w:rFonts w:ascii="Arial" w:hAnsi="Arial" w:cs="Arial"/>
          <w:sz w:val="20"/>
          <w:szCs w:val="20"/>
        </w:rPr>
      </w:pPr>
      <w:r w:rsidRPr="007B571B">
        <w:rPr>
          <w:rFonts w:ascii="Arial" w:hAnsi="Arial" w:cs="Arial"/>
          <w:sz w:val="20"/>
          <w:szCs w:val="20"/>
        </w:rPr>
        <w:t>Opaska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Pr="007B571B">
        <w:rPr>
          <w:rFonts w:ascii="Arial" w:hAnsi="Arial" w:cs="Arial"/>
          <w:sz w:val="20"/>
          <w:szCs w:val="20"/>
        </w:rPr>
        <w:t>wraz z kratą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Pr="007B571B">
        <w:rPr>
          <w:rFonts w:ascii="Arial" w:hAnsi="Arial" w:cs="Arial"/>
          <w:sz w:val="20"/>
          <w:szCs w:val="20"/>
        </w:rPr>
        <w:t>przewidziana jest w miejscu istniejącej uszkodzonej kraty.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="00811D6C" w:rsidRPr="007B571B">
        <w:rPr>
          <w:rFonts w:ascii="Arial" w:hAnsi="Arial" w:cs="Arial"/>
          <w:sz w:val="20"/>
          <w:szCs w:val="20"/>
        </w:rPr>
        <w:br/>
      </w:r>
      <w:r w:rsidRPr="007B571B">
        <w:rPr>
          <w:rFonts w:ascii="Arial" w:hAnsi="Arial" w:cs="Arial"/>
          <w:sz w:val="20"/>
          <w:szCs w:val="20"/>
        </w:rPr>
        <w:t>W  miejscu po</w:t>
      </w:r>
      <w:r w:rsidR="00EA17DC" w:rsidRPr="007B571B">
        <w:rPr>
          <w:rFonts w:ascii="Arial" w:hAnsi="Arial" w:cs="Arial"/>
          <w:sz w:val="20"/>
          <w:szCs w:val="20"/>
        </w:rPr>
        <w:t xml:space="preserve">sadowienia  kraty </w:t>
      </w:r>
      <w:r w:rsidR="00811D6C" w:rsidRPr="007B571B">
        <w:rPr>
          <w:rFonts w:ascii="Arial" w:hAnsi="Arial" w:cs="Arial"/>
          <w:sz w:val="20"/>
          <w:szCs w:val="20"/>
        </w:rPr>
        <w:t xml:space="preserve">należy </w:t>
      </w:r>
      <w:r w:rsidR="00EA17DC" w:rsidRPr="007B571B">
        <w:rPr>
          <w:rFonts w:ascii="Arial" w:hAnsi="Arial" w:cs="Arial"/>
          <w:sz w:val="20"/>
          <w:szCs w:val="20"/>
        </w:rPr>
        <w:t xml:space="preserve">usunąć luźny </w:t>
      </w:r>
      <w:r w:rsidRPr="007B571B">
        <w:rPr>
          <w:rFonts w:ascii="Arial" w:hAnsi="Arial" w:cs="Arial"/>
          <w:sz w:val="20"/>
          <w:szCs w:val="20"/>
        </w:rPr>
        <w:t>materiał skalny. Wykonać szalunek opaski otworu  sztolni  i  fundamentu,  zbroić  fundament  prętem Ø20</w:t>
      </w:r>
      <w:r w:rsidR="00811D6C" w:rsidRPr="007B571B">
        <w:rPr>
          <w:rFonts w:ascii="Arial" w:hAnsi="Arial" w:cs="Arial"/>
          <w:sz w:val="20"/>
          <w:szCs w:val="20"/>
        </w:rPr>
        <w:t xml:space="preserve"> </w:t>
      </w:r>
      <w:r w:rsidRPr="007B571B">
        <w:rPr>
          <w:rFonts w:ascii="Arial" w:hAnsi="Arial" w:cs="Arial"/>
          <w:sz w:val="20"/>
          <w:szCs w:val="20"/>
        </w:rPr>
        <w:t>mm,  a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Pr="007B571B">
        <w:rPr>
          <w:rFonts w:ascii="Arial" w:hAnsi="Arial" w:cs="Arial"/>
          <w:sz w:val="20"/>
          <w:szCs w:val="20"/>
        </w:rPr>
        <w:t>następnie  wylać fundament wraz z opaską z  betonu  klasy  C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Pr="007B571B">
        <w:rPr>
          <w:rFonts w:ascii="Arial" w:hAnsi="Arial" w:cs="Arial"/>
          <w:sz w:val="20"/>
          <w:szCs w:val="20"/>
        </w:rPr>
        <w:t>20/25.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</w:p>
    <w:p w14:paraId="68A1D200" w14:textId="6E6FFC4B" w:rsidR="007B571B" w:rsidRPr="00790911" w:rsidRDefault="00790911" w:rsidP="00790911">
      <w:pPr>
        <w:pStyle w:val="Akapitzlist"/>
        <w:numPr>
          <w:ilvl w:val="0"/>
          <w:numId w:val="20"/>
        </w:numPr>
        <w:spacing w:after="0"/>
        <w:ind w:left="12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8147B9" w:rsidRPr="00790911">
        <w:rPr>
          <w:rFonts w:ascii="Arial" w:hAnsi="Arial" w:cs="Arial"/>
          <w:sz w:val="20"/>
          <w:szCs w:val="20"/>
        </w:rPr>
        <w:t>amocować na kotwach chemicznych  pręty zbrojeniowe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Ø30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mm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(grzybki), do których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należy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przyspawać kształtowniki okrągłe grubościenne o średnicy 101,6 mm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i grubości ścianki 6,3 mm. Wewnątrz kształtowników wstawić linę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stalową Ø12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mm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i całość zalać betonem.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Pierwszy kształtownik zamontować na wysokości 13 cm nad fundamentem.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Na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drugim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kształtowniku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zamocować bramkę o wymiarach 0,8 x 0,55 m,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umożliwiającą wchodzenie do wewnątrz. Bramkę wykonać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z kształtowników zamkniętych,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okrągłych,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stalowych,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grubościennych,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o średnicy 101,6 mm i ściance 6,3 mm oraz kształtowników prostokątnych 120/60/4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mm. Ramę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bramki wykonać z dwuteowników 140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mm.</w:t>
      </w:r>
      <w:r w:rsidR="008216E8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Pozostałą  przestrzeń powyżej bramki uzupełnić  kształtownikami  okrągłymi grubościennymi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o średnicy 101,6 mm, wypełnionymi betonem,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pozostawiając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odstępy o szerokości 13  cm.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="008147B9" w:rsidRPr="00790911">
        <w:rPr>
          <w:rFonts w:ascii="Arial" w:hAnsi="Arial" w:cs="Arial"/>
          <w:sz w:val="20"/>
          <w:szCs w:val="20"/>
        </w:rPr>
        <w:t>Po  zakończeniu  wszystkich  prac  spawalniczych  całość  stalowej  konstrukcji zakonserwować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farbą podkładową, a następnie położyć dwukrotnie farbę nawierzchniową. Emalię wykończeniową stosować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w kolorze naturalnej zieleni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lub brązu. Przed nałożeniem każdej  warstwy  farby  elementy  stalowe  dokładnie odtłuścić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i osuszyć. Zastosować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wysokiej jakości farby antykorozyjne, np. epoksydowo-poliuretanowe grubo powłokowe,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zgodnie z zaleceniami producenta lub inną zgodnie z PN-C-81916:2001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rodzaj D dla farby podkładowej iPN-C-81916:2001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rodz</w:t>
      </w:r>
      <w:r w:rsidR="00EA17DC" w:rsidRPr="00790911">
        <w:rPr>
          <w:rFonts w:ascii="Arial" w:hAnsi="Arial" w:cs="Arial"/>
          <w:sz w:val="20"/>
          <w:szCs w:val="20"/>
        </w:rPr>
        <w:t xml:space="preserve">aj A dla farby nawierzchniowej. </w:t>
      </w:r>
      <w:r w:rsidR="008147B9" w:rsidRPr="00790911">
        <w:rPr>
          <w:rFonts w:ascii="Arial" w:hAnsi="Arial" w:cs="Arial"/>
          <w:sz w:val="20"/>
          <w:szCs w:val="20"/>
        </w:rPr>
        <w:t xml:space="preserve">Ze względu na konieczność malowania elementów stalowych na miejscu  montażu, prace związane  </w:t>
      </w:r>
      <w:r w:rsidR="007B571B" w:rsidRPr="00790911">
        <w:rPr>
          <w:rFonts w:ascii="Arial" w:hAnsi="Arial" w:cs="Arial"/>
          <w:sz w:val="20"/>
          <w:szCs w:val="20"/>
        </w:rPr>
        <w:br/>
      </w:r>
      <w:r w:rsidR="008147B9" w:rsidRPr="00790911">
        <w:rPr>
          <w:rFonts w:ascii="Arial" w:hAnsi="Arial" w:cs="Arial"/>
          <w:sz w:val="20"/>
          <w:szCs w:val="20"/>
        </w:rPr>
        <w:t xml:space="preserve">z  malowaniem  powinny  odbywać  się  w  takich  godzinach,  aby  farba  </w:t>
      </w:r>
      <w:r w:rsidR="007B571B" w:rsidRPr="00790911">
        <w:rPr>
          <w:rFonts w:ascii="Arial" w:hAnsi="Arial" w:cs="Arial"/>
          <w:sz w:val="20"/>
          <w:szCs w:val="20"/>
        </w:rPr>
        <w:t xml:space="preserve">wyschła </w:t>
      </w:r>
      <w:r w:rsidR="007B571B" w:rsidRPr="00790911">
        <w:rPr>
          <w:rFonts w:ascii="Arial" w:hAnsi="Arial" w:cs="Arial"/>
          <w:sz w:val="20"/>
          <w:szCs w:val="20"/>
        </w:rPr>
        <w:br/>
      </w:r>
      <w:r w:rsidR="008147B9" w:rsidRPr="00790911">
        <w:rPr>
          <w:rFonts w:ascii="Arial" w:hAnsi="Arial" w:cs="Arial"/>
          <w:sz w:val="20"/>
          <w:szCs w:val="20"/>
        </w:rPr>
        <w:t>na co najmniej godzinę przed zachodem słońca</w:t>
      </w:r>
      <w:r w:rsidR="00EA17DC" w:rsidRPr="00790911">
        <w:rPr>
          <w:rFonts w:ascii="Arial" w:hAnsi="Arial" w:cs="Arial"/>
          <w:sz w:val="20"/>
          <w:szCs w:val="20"/>
        </w:rPr>
        <w:t xml:space="preserve">. </w:t>
      </w:r>
    </w:p>
    <w:p w14:paraId="290268C8" w14:textId="26ABE8A7" w:rsidR="007B571B" w:rsidRPr="007B571B" w:rsidRDefault="007B571B" w:rsidP="00597329">
      <w:pPr>
        <w:pStyle w:val="Akapitzlist"/>
        <w:numPr>
          <w:ilvl w:val="0"/>
          <w:numId w:val="20"/>
        </w:numPr>
        <w:spacing w:after="0"/>
        <w:ind w:left="12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8147B9" w:rsidRPr="007B571B">
        <w:rPr>
          <w:rFonts w:ascii="Arial" w:hAnsi="Arial" w:cs="Arial"/>
          <w:sz w:val="20"/>
          <w:szCs w:val="20"/>
        </w:rPr>
        <w:t>ainstalować zamknięcie na kłódkę,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="008147B9" w:rsidRPr="007B571B">
        <w:rPr>
          <w:rFonts w:ascii="Arial" w:hAnsi="Arial" w:cs="Arial"/>
          <w:sz w:val="20"/>
          <w:szCs w:val="20"/>
        </w:rPr>
        <w:t>uniemożliwiające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="008147B9" w:rsidRPr="007B571B">
        <w:rPr>
          <w:rFonts w:ascii="Arial" w:hAnsi="Arial" w:cs="Arial"/>
          <w:sz w:val="20"/>
          <w:szCs w:val="20"/>
        </w:rPr>
        <w:t>wchodzenie niepowołanych osób</w:t>
      </w:r>
      <w:r>
        <w:rPr>
          <w:rFonts w:ascii="Arial" w:hAnsi="Arial" w:cs="Arial"/>
          <w:sz w:val="20"/>
          <w:szCs w:val="20"/>
        </w:rPr>
        <w:t>,</w:t>
      </w:r>
      <w:r w:rsidR="008147B9" w:rsidRPr="007B571B">
        <w:rPr>
          <w:rFonts w:ascii="Arial" w:hAnsi="Arial" w:cs="Arial"/>
          <w:sz w:val="20"/>
          <w:szCs w:val="20"/>
        </w:rPr>
        <w:t xml:space="preserve"> </w:t>
      </w:r>
    </w:p>
    <w:p w14:paraId="288D1CEB" w14:textId="49983290" w:rsidR="00686DC6" w:rsidRDefault="007B571B" w:rsidP="00597329">
      <w:pPr>
        <w:pStyle w:val="Akapitzlist"/>
        <w:numPr>
          <w:ilvl w:val="0"/>
          <w:numId w:val="20"/>
        </w:numPr>
        <w:spacing w:after="0"/>
        <w:ind w:left="12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8147B9" w:rsidRPr="007B571B">
        <w:rPr>
          <w:rFonts w:ascii="Arial" w:hAnsi="Arial" w:cs="Arial"/>
          <w:sz w:val="20"/>
          <w:szCs w:val="20"/>
        </w:rPr>
        <w:t xml:space="preserve">  celu  ograniczenia  palenia  ognisk  przed  sztolnią,  </w:t>
      </w:r>
      <w:r w:rsidR="00986547" w:rsidRPr="007B571B">
        <w:rPr>
          <w:rFonts w:ascii="Arial" w:hAnsi="Arial" w:cs="Arial"/>
          <w:sz w:val="20"/>
          <w:szCs w:val="20"/>
        </w:rPr>
        <w:t>należy wykopać</w:t>
      </w:r>
      <w:r w:rsidR="008147B9" w:rsidRPr="007B571B">
        <w:rPr>
          <w:rFonts w:ascii="Arial" w:hAnsi="Arial" w:cs="Arial"/>
          <w:sz w:val="20"/>
          <w:szCs w:val="20"/>
        </w:rPr>
        <w:t xml:space="preserve"> </w:t>
      </w:r>
      <w:r w:rsidR="00986547" w:rsidRPr="007B571B">
        <w:rPr>
          <w:rFonts w:ascii="Arial" w:hAnsi="Arial" w:cs="Arial"/>
          <w:sz w:val="20"/>
          <w:szCs w:val="20"/>
        </w:rPr>
        <w:t xml:space="preserve"> wzdłuż dojścia </w:t>
      </w:r>
      <w:r w:rsidRPr="007B571B">
        <w:rPr>
          <w:rFonts w:ascii="Arial" w:hAnsi="Arial" w:cs="Arial"/>
          <w:sz w:val="20"/>
          <w:szCs w:val="20"/>
        </w:rPr>
        <w:br/>
      </w:r>
      <w:r w:rsidR="00986547" w:rsidRPr="007B571B">
        <w:rPr>
          <w:rFonts w:ascii="Arial" w:hAnsi="Arial" w:cs="Arial"/>
          <w:sz w:val="20"/>
          <w:szCs w:val="20"/>
        </w:rPr>
        <w:t>do sztolni dwa rowy</w:t>
      </w:r>
      <w:r w:rsidR="008147B9" w:rsidRPr="007B571B">
        <w:rPr>
          <w:rFonts w:ascii="Arial" w:hAnsi="Arial" w:cs="Arial"/>
          <w:sz w:val="20"/>
          <w:szCs w:val="20"/>
        </w:rPr>
        <w:t xml:space="preserve"> szerokości 60 cm i głębokości </w:t>
      </w:r>
      <w:r w:rsidR="00986547" w:rsidRPr="007B571B">
        <w:rPr>
          <w:rFonts w:ascii="Arial" w:hAnsi="Arial" w:cs="Arial"/>
          <w:sz w:val="20"/>
          <w:szCs w:val="20"/>
        </w:rPr>
        <w:t>50 cm. Pomiędzy rowami ustawić</w:t>
      </w:r>
      <w:r w:rsidR="008147B9" w:rsidRPr="007B571B">
        <w:rPr>
          <w:rFonts w:ascii="Arial" w:hAnsi="Arial" w:cs="Arial"/>
          <w:sz w:val="20"/>
          <w:szCs w:val="20"/>
        </w:rPr>
        <w:t xml:space="preserve"> słupy betonowe w trzech rzędach.  Słupy należy odlać z betonu</w:t>
      </w:r>
      <w:r w:rsidR="004D6B82" w:rsidRPr="007B571B">
        <w:rPr>
          <w:rFonts w:ascii="Arial" w:hAnsi="Arial" w:cs="Arial"/>
          <w:sz w:val="20"/>
          <w:szCs w:val="20"/>
        </w:rPr>
        <w:t xml:space="preserve"> </w:t>
      </w:r>
      <w:r w:rsidR="008147B9" w:rsidRPr="007B571B">
        <w:rPr>
          <w:rFonts w:ascii="Arial" w:hAnsi="Arial" w:cs="Arial"/>
          <w:sz w:val="20"/>
          <w:szCs w:val="20"/>
        </w:rPr>
        <w:t>C20/25, który następnie powinien zostać dobrze zagęszczony.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="008147B9" w:rsidRPr="007B571B">
        <w:rPr>
          <w:rFonts w:ascii="Arial" w:hAnsi="Arial" w:cs="Arial"/>
          <w:sz w:val="20"/>
          <w:szCs w:val="20"/>
        </w:rPr>
        <w:t>Rowy dodatkowo mogą stanowić zbiorniki utrzymujące wodę opadową</w:t>
      </w:r>
      <w:r w:rsidR="00986547" w:rsidRPr="007B571B">
        <w:rPr>
          <w:rFonts w:ascii="Arial" w:hAnsi="Arial" w:cs="Arial"/>
          <w:sz w:val="20"/>
          <w:szCs w:val="20"/>
        </w:rPr>
        <w:t>.</w:t>
      </w:r>
    </w:p>
    <w:p w14:paraId="339781D5" w14:textId="77777777" w:rsidR="00790911" w:rsidRPr="00790911" w:rsidRDefault="00790911" w:rsidP="00597329">
      <w:pPr>
        <w:pStyle w:val="Akapitzlist"/>
        <w:numPr>
          <w:ilvl w:val="0"/>
          <w:numId w:val="20"/>
        </w:numPr>
        <w:ind w:left="1276"/>
        <w:rPr>
          <w:rFonts w:ascii="Arial" w:hAnsi="Arial" w:cs="Arial"/>
          <w:sz w:val="20"/>
          <w:szCs w:val="20"/>
        </w:rPr>
      </w:pPr>
      <w:r w:rsidRPr="00790911">
        <w:rPr>
          <w:rFonts w:ascii="Arial" w:hAnsi="Arial" w:cs="Arial"/>
          <w:sz w:val="20"/>
          <w:szCs w:val="20"/>
        </w:rPr>
        <w:t xml:space="preserve">Od strony wewnętrznej sztolni należy ułożyć z materiału skalnego kładkę, umożliwiającą płazom wydostanie się ze sztolni. </w:t>
      </w:r>
    </w:p>
    <w:p w14:paraId="6ED89527" w14:textId="77777777" w:rsidR="00790911" w:rsidRPr="007B571B" w:rsidRDefault="00790911" w:rsidP="00597329">
      <w:pPr>
        <w:pStyle w:val="Akapitzlist"/>
        <w:spacing w:after="0"/>
        <w:ind w:left="1276"/>
        <w:jc w:val="both"/>
        <w:rPr>
          <w:rFonts w:ascii="Arial" w:hAnsi="Arial" w:cs="Arial"/>
          <w:sz w:val="20"/>
          <w:szCs w:val="20"/>
        </w:rPr>
      </w:pPr>
    </w:p>
    <w:p w14:paraId="0688DE40" w14:textId="77777777" w:rsidR="000E5D64" w:rsidRDefault="000E5D64" w:rsidP="00811D6C">
      <w:pPr>
        <w:spacing w:after="0"/>
        <w:ind w:left="709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BC2F17A" w14:textId="77777777" w:rsidR="000E5D64" w:rsidRDefault="000E5D64" w:rsidP="00811D6C">
      <w:pPr>
        <w:spacing w:after="0"/>
        <w:ind w:left="709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10B69FF4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92303D2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F566142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FDE163E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6080643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CE52BF5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ED413E5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390C1361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1F504C41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668A0F2F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1EDC69A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19E8B1FA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0F0087DC" w14:textId="77777777" w:rsidR="004D6B82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8925" w:dyaOrig="12630" w14:anchorId="4E78B045">
          <v:shape id="_x0000_i1031" type="#_x0000_t75" style="width:446.25pt;height:631.5pt" o:ole="">
            <v:imagedata r:id="rId22" o:title=""/>
          </v:shape>
          <o:OLEObject Type="Embed" ProgID="AcroExch.Document.DC" ShapeID="_x0000_i1031" DrawAspect="Content" ObjectID="_1686133099" r:id="rId23"/>
        </w:object>
      </w:r>
    </w:p>
    <w:p w14:paraId="2268CAB5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93535AE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9592954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6C93628A" w14:textId="6196BE0C" w:rsidR="004D6B82" w:rsidRDefault="00986547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Ryc. 1. Przedmiar robót – Kompleks Sokolec.</w:t>
      </w:r>
    </w:p>
    <w:p w14:paraId="6D383F0B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1D76D07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335EB03C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529BC071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3C32964D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5EC2DFB6" w14:textId="06575407" w:rsidR="004D6B82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17865" w:dyaOrig="12630" w14:anchorId="0A49F664">
          <v:shape id="_x0000_i1032" type="#_x0000_t75" style="width:492.75pt;height:348pt" o:ole="">
            <v:imagedata r:id="rId24" o:title=""/>
          </v:shape>
          <o:OLEObject Type="Embed" ProgID="AcroExch.Document.DC" ShapeID="_x0000_i1032" DrawAspect="Content" ObjectID="_1686133100" r:id="rId25"/>
        </w:object>
      </w:r>
      <w:r w:rsidR="00986547">
        <w:rPr>
          <w:rFonts w:ascii="Arial" w:hAnsi="Arial" w:cs="Arial"/>
          <w:sz w:val="21"/>
          <w:szCs w:val="21"/>
        </w:rPr>
        <w:t>Ryc. 2. Inwentaryzacja obiektu – Kompleks Sokolec.</w:t>
      </w:r>
    </w:p>
    <w:p w14:paraId="750D30D1" w14:textId="139F8571" w:rsidR="004D6B82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17865" w:dyaOrig="12630" w14:anchorId="3ECA3060">
          <v:shape id="_x0000_i1033" type="#_x0000_t75" style="width:492.75pt;height:349.5pt" o:ole="">
            <v:imagedata r:id="rId26" o:title=""/>
          </v:shape>
          <o:OLEObject Type="Embed" ProgID="AcroExch.Document.DC" ShapeID="_x0000_i1033" DrawAspect="Content" ObjectID="_1686133101" r:id="rId27"/>
        </w:object>
      </w:r>
    </w:p>
    <w:p w14:paraId="46A09798" w14:textId="2C371347" w:rsidR="004D6B82" w:rsidRDefault="00986547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Ryc. 3. Miejsce posadowienia kraty – Kompleks Sokolec.</w:t>
      </w:r>
    </w:p>
    <w:p w14:paraId="19E4704C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1FA33CCF" w14:textId="46292623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17865" w:dyaOrig="12630" w14:anchorId="7065C31E">
          <v:shape id="_x0000_i1034" type="#_x0000_t75" style="width:467.25pt;height:330.75pt" o:ole="">
            <v:imagedata r:id="rId28" o:title=""/>
          </v:shape>
          <o:OLEObject Type="Embed" ProgID="AcroExch.Document.DC" ShapeID="_x0000_i1034" DrawAspect="Content" ObjectID="_1686133102" r:id="rId29"/>
        </w:object>
      </w:r>
    </w:p>
    <w:p w14:paraId="57EB43F6" w14:textId="48678DAA" w:rsidR="00986547" w:rsidRDefault="00986547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Ryc. 4. Projekt kraty – Kompleks Sokolec.</w:t>
      </w:r>
    </w:p>
    <w:p w14:paraId="67CF7CD2" w14:textId="270128A8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17865" w:dyaOrig="12630" w14:anchorId="1D4E29C8">
          <v:shape id="_x0000_i1035" type="#_x0000_t75" style="width:469.5pt;height:332.25pt" o:ole="">
            <v:imagedata r:id="rId30" o:title=""/>
          </v:shape>
          <o:OLEObject Type="Embed" ProgID="AcroExch.Document.DC" ShapeID="_x0000_i1035" DrawAspect="Content" ObjectID="_1686133103" r:id="rId31"/>
        </w:object>
      </w:r>
      <w:r w:rsidR="00986547">
        <w:rPr>
          <w:rFonts w:ascii="Arial" w:hAnsi="Arial" w:cs="Arial"/>
          <w:sz w:val="21"/>
          <w:szCs w:val="21"/>
        </w:rPr>
        <w:t>Ryc. 5. Bramka wejściowa – Kompleks Sokolec.</w:t>
      </w:r>
    </w:p>
    <w:p w14:paraId="1DF46D7E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45192F26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2329D5E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1ACC13D0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220E55C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35A3AB1A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62E7E327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5023FC8" w14:textId="60583C6E" w:rsidR="0039075A" w:rsidRDefault="0039075A" w:rsidP="0039075A">
      <w:pPr>
        <w:spacing w:after="0"/>
        <w:contextualSpacing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17865" w:dyaOrig="12630" w14:anchorId="7996D755">
          <v:shape id="_x0000_i1036" type="#_x0000_t75" style="width:497.25pt;height:352.5pt" o:ole="">
            <v:imagedata r:id="rId32" o:title=""/>
          </v:shape>
          <o:OLEObject Type="Embed" ProgID="AcroExch.Document.DC" ShapeID="_x0000_i1036" DrawAspect="Content" ObjectID="_1686133104" r:id="rId33"/>
        </w:object>
      </w:r>
    </w:p>
    <w:p w14:paraId="7255DC15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62E8F85B" w14:textId="78BF34E5" w:rsidR="0039075A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Ryc. 6. Zagospodarowanie terenu przed sztolnią – Kompleks Sokolec.</w:t>
      </w:r>
    </w:p>
    <w:p w14:paraId="1E8C9619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2185767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1ADDC264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4877441A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27C881E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1E7EA53E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B95F3CB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42B69C65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29AAD06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32ECB352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0123EC56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9DC9951" w14:textId="754F7D1C" w:rsidR="008216E8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8925" w:dyaOrig="12615" w14:anchorId="1DEB37F5">
          <v:shape id="_x0000_i1037" type="#_x0000_t75" style="width:446.25pt;height:630.75pt" o:ole="">
            <v:imagedata r:id="rId34" o:title=""/>
          </v:shape>
          <o:OLEObject Type="Embed" ProgID="AcroExch.Document.DC" ShapeID="_x0000_i1037" DrawAspect="Content" ObjectID="_1686133105" r:id="rId35"/>
        </w:object>
      </w:r>
    </w:p>
    <w:p w14:paraId="21F63ECD" w14:textId="3122641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Ryc. 7. Zestawienie stali – Kompleks Sokolec.</w:t>
      </w:r>
    </w:p>
    <w:p w14:paraId="7ED40B0C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0F668F7D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6C9B6CAC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1A50084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52118F82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06BB59FA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5C7786F0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0808B16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4E3805EB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1C91248" w14:textId="2E4C25AE" w:rsidR="00AF5A41" w:rsidRPr="003A2A98" w:rsidRDefault="00C97582" w:rsidP="008147B9">
      <w:pPr>
        <w:pStyle w:val="Akapitzlist"/>
        <w:numPr>
          <w:ilvl w:val="0"/>
          <w:numId w:val="16"/>
        </w:numPr>
        <w:spacing w:after="0"/>
        <w:ind w:left="142"/>
        <w:jc w:val="both"/>
        <w:rPr>
          <w:rFonts w:ascii="Arial" w:hAnsi="Arial" w:cs="Arial"/>
          <w:sz w:val="21"/>
          <w:szCs w:val="21"/>
        </w:rPr>
      </w:pPr>
      <w:r w:rsidRPr="00C97582">
        <w:rPr>
          <w:rFonts w:ascii="Arial" w:hAnsi="Arial" w:cs="Arial"/>
          <w:b/>
          <w:bCs/>
          <w:sz w:val="21"/>
          <w:szCs w:val="21"/>
        </w:rPr>
        <w:t>Sztolnia Augusta</w:t>
      </w:r>
    </w:p>
    <w:p w14:paraId="76C8E86A" w14:textId="728BA0A1" w:rsidR="001F098C" w:rsidRPr="003A2A98" w:rsidRDefault="001F098C" w:rsidP="008216E8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Wyrobisko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 xml:space="preserve">znajduje się w lesie w odległości około 40 m od drogi 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gruntowej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 xml:space="preserve">na szczycie wzniesienia. </w:t>
      </w:r>
      <w:r>
        <w:rPr>
          <w:rFonts w:ascii="Arial" w:eastAsiaTheme="minorEastAsia" w:hAnsi="Arial" w:cs="Arial"/>
          <w:sz w:val="20"/>
          <w:szCs w:val="20"/>
          <w:lang w:eastAsia="pl-PL"/>
        </w:rPr>
        <w:t>W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ydrążone jest w skale, w leju o głębokości około 5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m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od powierzchni terenu. Otwór wejściowy zabezpieczony jest tymc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zasowo kratą z prętów stalowych,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która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 xml:space="preserve">nie zabezpiecza samego zimowiska, </w:t>
      </w:r>
      <w:r w:rsidR="008216E8">
        <w:rPr>
          <w:rFonts w:ascii="Arial" w:eastAsiaTheme="minorEastAsia" w:hAnsi="Arial" w:cs="Arial"/>
          <w:sz w:val="20"/>
          <w:szCs w:val="20"/>
          <w:lang w:eastAsia="pl-PL"/>
        </w:rPr>
        <w:br/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a dodatkowo stanowi zagrożenie dla przebywających w pobliżu osób i zwierząt. Dojazd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 xml:space="preserve">z materiałami </w:t>
      </w:r>
      <w:r w:rsidRPr="003A2A98">
        <w:rPr>
          <w:rFonts w:ascii="Arial" w:eastAsiaTheme="minorEastAsia" w:hAnsi="Arial" w:cs="Arial"/>
          <w:sz w:val="20"/>
          <w:szCs w:val="20"/>
          <w:lang w:eastAsia="pl-PL"/>
        </w:rPr>
        <w:t xml:space="preserve">budowlanym do zimowiska możliwy jest jedynie samochodami terenowymi, ostatnie kilkadziesiąt metrów przed wyrobiskiem wymaga transportu ręcznego. </w:t>
      </w:r>
    </w:p>
    <w:p w14:paraId="31C2D304" w14:textId="21D116F1" w:rsidR="003A2A98" w:rsidRPr="003A2A98" w:rsidRDefault="003A2A98" w:rsidP="003A2A98">
      <w:pPr>
        <w:pStyle w:val="Akapitzlist"/>
        <w:numPr>
          <w:ilvl w:val="0"/>
          <w:numId w:val="2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3A2A98">
        <w:rPr>
          <w:rFonts w:ascii="Arial" w:hAnsi="Arial" w:cs="Arial"/>
          <w:sz w:val="20"/>
          <w:szCs w:val="20"/>
        </w:rPr>
        <w:t>W ramach zadania należy wykonać następujące prace:</w:t>
      </w:r>
    </w:p>
    <w:p w14:paraId="3493E95D" w14:textId="43883BAF" w:rsidR="004C7FBC" w:rsidRPr="005A5F41" w:rsidRDefault="00AF5A41" w:rsidP="005A5F41">
      <w:pPr>
        <w:pStyle w:val="Akapitzlist"/>
        <w:numPr>
          <w:ilvl w:val="0"/>
          <w:numId w:val="22"/>
        </w:numPr>
        <w:ind w:left="1134"/>
        <w:rPr>
          <w:rFonts w:ascii="Arial" w:hAnsi="Arial" w:cs="Arial"/>
          <w:sz w:val="20"/>
          <w:szCs w:val="20"/>
        </w:rPr>
      </w:pPr>
      <w:r w:rsidRPr="003A2A98">
        <w:rPr>
          <w:rFonts w:ascii="Arial" w:hAnsi="Arial" w:cs="Arial"/>
          <w:sz w:val="20"/>
          <w:szCs w:val="20"/>
        </w:rPr>
        <w:t xml:space="preserve">zdemontować istniejącą kratę. </w:t>
      </w:r>
      <w:r w:rsidR="005A5F41" w:rsidRPr="005A5F41">
        <w:rPr>
          <w:rFonts w:ascii="Arial" w:hAnsi="Arial" w:cs="Arial"/>
          <w:sz w:val="20"/>
          <w:szCs w:val="20"/>
        </w:rPr>
        <w:t>Złom wywieźć z terenu lasu i przekazać  wyspecjalizowanej firmie zajmującej się zbiórką odpadów</w:t>
      </w:r>
      <w:r w:rsidR="005A5F41">
        <w:rPr>
          <w:rFonts w:ascii="Arial" w:hAnsi="Arial" w:cs="Arial"/>
          <w:sz w:val="20"/>
          <w:szCs w:val="20"/>
        </w:rPr>
        <w:t>,</w:t>
      </w:r>
      <w:r w:rsidR="005A5F41" w:rsidRPr="005A5F41">
        <w:rPr>
          <w:rFonts w:ascii="Arial" w:hAnsi="Arial" w:cs="Arial"/>
          <w:sz w:val="20"/>
          <w:szCs w:val="20"/>
        </w:rPr>
        <w:t xml:space="preserve"> </w:t>
      </w:r>
    </w:p>
    <w:p w14:paraId="2419B1CE" w14:textId="17ABBB4D" w:rsidR="004C7FBC" w:rsidRPr="003A2A98" w:rsidRDefault="004C7FBC" w:rsidP="003A2A98">
      <w:pPr>
        <w:pStyle w:val="Akapitzlist"/>
        <w:numPr>
          <w:ilvl w:val="0"/>
          <w:numId w:val="22"/>
        </w:numPr>
        <w:spacing w:after="0"/>
        <w:ind w:left="1134"/>
        <w:jc w:val="both"/>
        <w:rPr>
          <w:rFonts w:ascii="Arial" w:hAnsi="Arial" w:cs="Arial"/>
          <w:sz w:val="20"/>
          <w:szCs w:val="20"/>
        </w:rPr>
      </w:pPr>
      <w:r w:rsidRPr="003A2A98">
        <w:rPr>
          <w:rFonts w:ascii="Arial" w:hAnsi="Arial" w:cs="Arial"/>
          <w:sz w:val="20"/>
          <w:szCs w:val="20"/>
        </w:rPr>
        <w:t>zamontować nowa kratę</w:t>
      </w:r>
      <w:r w:rsidR="003A2A98">
        <w:rPr>
          <w:rFonts w:ascii="Arial" w:hAnsi="Arial" w:cs="Arial"/>
          <w:sz w:val="20"/>
          <w:szCs w:val="20"/>
        </w:rPr>
        <w:t>.</w:t>
      </w:r>
      <w:r w:rsidRPr="003A2A98">
        <w:rPr>
          <w:rFonts w:ascii="Arial" w:hAnsi="Arial" w:cs="Arial"/>
          <w:sz w:val="20"/>
          <w:szCs w:val="20"/>
        </w:rPr>
        <w:t xml:space="preserve"> </w:t>
      </w:r>
    </w:p>
    <w:p w14:paraId="3D174C75" w14:textId="45E8EA40" w:rsidR="00597329" w:rsidRDefault="00AF5A41" w:rsidP="008B21CE">
      <w:pPr>
        <w:spacing w:after="0"/>
        <w:ind w:left="1134"/>
        <w:jc w:val="both"/>
        <w:rPr>
          <w:rFonts w:ascii="Arial" w:hAnsi="Arial" w:cs="Arial"/>
          <w:sz w:val="20"/>
          <w:szCs w:val="20"/>
        </w:rPr>
      </w:pPr>
      <w:r w:rsidRPr="004C7FBC">
        <w:rPr>
          <w:rFonts w:ascii="Arial" w:hAnsi="Arial" w:cs="Arial"/>
          <w:sz w:val="20"/>
          <w:szCs w:val="20"/>
        </w:rPr>
        <w:t>Nową kratę należy zamontować w odległości około 750 cm od ściany skalnej znajdującej się przy szczycie otworu</w:t>
      </w:r>
      <w:r w:rsidR="003A2A98">
        <w:rPr>
          <w:rFonts w:ascii="Arial" w:hAnsi="Arial" w:cs="Arial"/>
          <w:sz w:val="20"/>
          <w:szCs w:val="20"/>
        </w:rPr>
        <w:t xml:space="preserve">. </w:t>
      </w:r>
      <w:r w:rsidRPr="004C7FBC">
        <w:rPr>
          <w:rFonts w:ascii="Arial" w:hAnsi="Arial" w:cs="Arial"/>
          <w:sz w:val="20"/>
          <w:szCs w:val="20"/>
        </w:rPr>
        <w:t>W wyznaczonym miejscu wybrać ziemię oraz luźny materiał do poziomu litej skały. W podłożu wykonać odwierty co 30 cm w dwóch rzędach na głębokość ok.</w:t>
      </w:r>
      <w:r w:rsidR="004C7FBC" w:rsidRPr="004C7FBC">
        <w:rPr>
          <w:rFonts w:ascii="Arial" w:hAnsi="Arial" w:cs="Arial"/>
          <w:sz w:val="20"/>
          <w:szCs w:val="20"/>
        </w:rPr>
        <w:t xml:space="preserve"> </w:t>
      </w:r>
      <w:r w:rsidRPr="004C7FBC">
        <w:rPr>
          <w:rFonts w:ascii="Arial" w:hAnsi="Arial" w:cs="Arial"/>
          <w:sz w:val="20"/>
          <w:szCs w:val="20"/>
        </w:rPr>
        <w:t xml:space="preserve">35 cm w których </w:t>
      </w:r>
      <w:r w:rsidR="004C7FBC" w:rsidRPr="004C7FBC">
        <w:rPr>
          <w:rFonts w:ascii="Arial" w:hAnsi="Arial" w:cs="Arial"/>
          <w:sz w:val="20"/>
          <w:szCs w:val="20"/>
        </w:rPr>
        <w:t xml:space="preserve">należy </w:t>
      </w:r>
      <w:r w:rsidRPr="004C7FBC">
        <w:rPr>
          <w:rFonts w:ascii="Arial" w:hAnsi="Arial" w:cs="Arial"/>
          <w:sz w:val="20"/>
          <w:szCs w:val="20"/>
        </w:rPr>
        <w:t xml:space="preserve">zamocować pręty zbrojeniowe Ø20. Pręty zespawać z prętami zbrojenia poziomymi. Wykonać szalunek fundamentu w miejscu mocowania prętów, wylać fundament </w:t>
      </w:r>
      <w:r w:rsidR="00597329">
        <w:rPr>
          <w:rFonts w:ascii="Arial" w:hAnsi="Arial" w:cs="Arial"/>
          <w:sz w:val="20"/>
          <w:szCs w:val="20"/>
        </w:rPr>
        <w:br/>
      </w:r>
      <w:r w:rsidRPr="004C7FBC">
        <w:rPr>
          <w:rFonts w:ascii="Arial" w:hAnsi="Arial" w:cs="Arial"/>
          <w:sz w:val="20"/>
          <w:szCs w:val="20"/>
        </w:rPr>
        <w:t>z betonu klasy co najmniej</w:t>
      </w:r>
      <w:r w:rsidR="004C7FBC">
        <w:rPr>
          <w:rFonts w:ascii="Arial" w:hAnsi="Arial" w:cs="Arial"/>
          <w:sz w:val="20"/>
          <w:szCs w:val="20"/>
        </w:rPr>
        <w:t xml:space="preserve"> </w:t>
      </w:r>
      <w:r w:rsidRPr="004C7FBC">
        <w:rPr>
          <w:rFonts w:ascii="Arial" w:hAnsi="Arial" w:cs="Arial"/>
          <w:sz w:val="20"/>
          <w:szCs w:val="20"/>
        </w:rPr>
        <w:t>C16/20 wysokości ok 35</w:t>
      </w:r>
      <w:r w:rsidR="004C7FBC">
        <w:rPr>
          <w:rFonts w:ascii="Arial" w:hAnsi="Arial" w:cs="Arial"/>
          <w:sz w:val="20"/>
          <w:szCs w:val="20"/>
        </w:rPr>
        <w:t xml:space="preserve"> </w:t>
      </w:r>
      <w:r w:rsidRPr="004C7FBC">
        <w:rPr>
          <w:rFonts w:ascii="Arial" w:hAnsi="Arial" w:cs="Arial"/>
          <w:sz w:val="20"/>
          <w:szCs w:val="20"/>
        </w:rPr>
        <w:t xml:space="preserve">cm. </w:t>
      </w:r>
    </w:p>
    <w:p w14:paraId="0CA36146" w14:textId="1BA54E14" w:rsidR="00A95705" w:rsidRPr="008B21CE" w:rsidRDefault="008B21CE" w:rsidP="008B21CE">
      <w:pPr>
        <w:pStyle w:val="Akapitzlist"/>
        <w:numPr>
          <w:ilvl w:val="0"/>
          <w:numId w:val="22"/>
        </w:numPr>
        <w:spacing w:after="0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="00AF5A41" w:rsidRPr="008B21CE">
        <w:rPr>
          <w:rFonts w:ascii="Arial" w:hAnsi="Arial" w:cs="Arial"/>
          <w:sz w:val="20"/>
          <w:szCs w:val="20"/>
        </w:rPr>
        <w:t>ramkę wejściową z zamknięciem wykonać z kształtowników zamkniętych okrągłych grubościennych o średnicy 101,6 mm i ściance 6,3 mm oraz kształtowników prostokątnych 120/60/4. Ramę bramki wykonać z dwuteowników 140. Zawiasy bramki wejściowej przyspawać od strony wewnętrznej sztolni. Zamocować za pomocą grzybków pionowy kształtownik</w:t>
      </w:r>
      <w:r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150/150</w:t>
      </w:r>
      <w:r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mm</w:t>
      </w:r>
      <w:r w:rsidR="004C7FBC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ścianka 5 mm długości 110 cm, który stanowił będzie narożnik kraty. W skalnych ścianach bocznych wyrobiska, w miejscu posadowienia kształtowników okrągłych wykonać odwierty na głębokość 25</w:t>
      </w:r>
      <w:r w:rsidR="004C7FBC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 xml:space="preserve">cm, a następnie za pomocą kotwy chemicznej zamocować kotwy stalowe (grzybki). Stalowe kształtowniki okrągłe grubościenne o średnicy 101,6 mm </w:t>
      </w:r>
      <w:r>
        <w:rPr>
          <w:rFonts w:ascii="Arial" w:hAnsi="Arial" w:cs="Arial"/>
          <w:sz w:val="20"/>
          <w:szCs w:val="20"/>
        </w:rPr>
        <w:br/>
      </w:r>
      <w:r w:rsidR="00AF5A41" w:rsidRPr="008B21CE">
        <w:rPr>
          <w:rFonts w:ascii="Arial" w:hAnsi="Arial" w:cs="Arial"/>
          <w:sz w:val="20"/>
          <w:szCs w:val="20"/>
        </w:rPr>
        <w:t xml:space="preserve">i ściance 6,3 mm wypełnić betonem. Wszystkie kształtowniki okrągłe mocować </w:t>
      </w:r>
      <w:r>
        <w:rPr>
          <w:rFonts w:ascii="Arial" w:hAnsi="Arial" w:cs="Arial"/>
          <w:sz w:val="20"/>
          <w:szCs w:val="20"/>
        </w:rPr>
        <w:br/>
      </w:r>
      <w:r w:rsidR="00AF5A41" w:rsidRPr="008B21CE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zachowaniem odstępu 13 cm. Końce kotwić w skale za pomocą grzybków oraz przyspawać do pionowego kształtownika narożnego. Po przyspawaniu pierwszego kształtownika okrągłego zamocować ramę bramki wejściowej z bramką. Mocując pozostałe kształtowniki zachować odległość 13 cm. Jeżeli w związku z pracami odłupie się luźny element skalny należy dodać element uniemożliwiający wejście do środka, a mocowanie elementu może odbyć się do ostatniego kształtownika okrągłego.</w:t>
      </w:r>
      <w:r w:rsidR="004C7FBC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Po zakończeniu wszystkich prac spawalniczych całość stalowej konstrukcji oczyścić mechanicznie, odtłuścić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oraz zakonserwować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farbą podkładową, a następnie położyć dwukrotnie farbę nawierzchniową. Zastosować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wysokiej jakości farby antykorozyjne, np. epoksydowo-poliuretanowe grubo powłokowe,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 xml:space="preserve">zgodnie z zaleceniami producenta lub inną zgodnie z PN-C-81916:2001 rodzaj </w:t>
      </w:r>
      <w:r w:rsidR="000C2BE2">
        <w:rPr>
          <w:rFonts w:ascii="Arial" w:hAnsi="Arial" w:cs="Arial"/>
          <w:sz w:val="20"/>
          <w:szCs w:val="20"/>
        </w:rPr>
        <w:br/>
      </w:r>
      <w:r w:rsidR="00AF5A41" w:rsidRPr="008B21CE">
        <w:rPr>
          <w:rFonts w:ascii="Arial" w:hAnsi="Arial" w:cs="Arial"/>
          <w:sz w:val="20"/>
          <w:szCs w:val="20"/>
        </w:rPr>
        <w:t>D dla farby podkładowej i PN-C-81916:2001 rodzaj A dla farby nawierzchniowej.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Emalię wykończeniową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stosować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w kolorze naturalnej zieleni</w:t>
      </w:r>
      <w:r w:rsidR="004C7FBC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 xml:space="preserve">lub brązu. Przed nałożeniem każdej warstwy farby elementy stalowe powinny zostać dokładnie osuszone i odtłuszczone. </w:t>
      </w:r>
      <w:r w:rsidR="000C2BE2">
        <w:rPr>
          <w:rFonts w:ascii="Arial" w:hAnsi="Arial" w:cs="Arial"/>
          <w:sz w:val="20"/>
          <w:szCs w:val="20"/>
        </w:rPr>
        <w:br/>
      </w:r>
      <w:r w:rsidR="00AF5A41" w:rsidRPr="008B21CE">
        <w:rPr>
          <w:rFonts w:ascii="Arial" w:hAnsi="Arial" w:cs="Arial"/>
          <w:sz w:val="20"/>
          <w:szCs w:val="20"/>
        </w:rPr>
        <w:t xml:space="preserve">Ze względu na konieczność malowania elementów stalowych na miejscu montażu, prace związane z malowaniem powinny odbywać się w takich godzinach, aby farba </w:t>
      </w:r>
      <w:r>
        <w:rPr>
          <w:rFonts w:ascii="Arial" w:hAnsi="Arial" w:cs="Arial"/>
          <w:sz w:val="20"/>
          <w:szCs w:val="20"/>
        </w:rPr>
        <w:t xml:space="preserve">wyschła </w:t>
      </w:r>
      <w:r w:rsidR="000C2BE2">
        <w:rPr>
          <w:rFonts w:ascii="Arial" w:hAnsi="Arial" w:cs="Arial"/>
          <w:sz w:val="20"/>
          <w:szCs w:val="20"/>
        </w:rPr>
        <w:br/>
      </w:r>
      <w:r w:rsidR="00AF5A41" w:rsidRPr="008B21CE">
        <w:rPr>
          <w:rFonts w:ascii="Arial" w:hAnsi="Arial" w:cs="Arial"/>
          <w:sz w:val="20"/>
          <w:szCs w:val="20"/>
        </w:rPr>
        <w:t>na co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najmniej dwie godziny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przed zachodem słońca</w:t>
      </w:r>
      <w:r w:rsidR="005A5F41">
        <w:rPr>
          <w:rFonts w:ascii="Arial" w:hAnsi="Arial" w:cs="Arial"/>
          <w:sz w:val="20"/>
          <w:szCs w:val="20"/>
        </w:rPr>
        <w:t>,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</w:p>
    <w:p w14:paraId="5F168782" w14:textId="6345A01B" w:rsidR="005B7223" w:rsidRDefault="008B21CE" w:rsidP="008B21CE">
      <w:pPr>
        <w:pStyle w:val="Akapitzlist"/>
        <w:numPr>
          <w:ilvl w:val="0"/>
          <w:numId w:val="22"/>
        </w:numPr>
        <w:spacing w:after="0"/>
        <w:ind w:left="113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AF5A41" w:rsidRPr="008B21CE">
        <w:rPr>
          <w:rFonts w:ascii="Arial" w:hAnsi="Arial" w:cs="Arial"/>
          <w:sz w:val="20"/>
          <w:szCs w:val="20"/>
        </w:rPr>
        <w:t xml:space="preserve"> odległości ok. 500 cm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od kraty w stronę wyjścia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5B7223">
        <w:rPr>
          <w:rFonts w:ascii="Arial" w:hAnsi="Arial" w:cs="Arial"/>
          <w:sz w:val="20"/>
          <w:szCs w:val="20"/>
        </w:rPr>
        <w:t xml:space="preserve">należy </w:t>
      </w:r>
      <w:r w:rsidR="00AF5A41" w:rsidRPr="008B21CE">
        <w:rPr>
          <w:rFonts w:ascii="Arial" w:hAnsi="Arial" w:cs="Arial"/>
          <w:sz w:val="20"/>
          <w:szCs w:val="20"/>
        </w:rPr>
        <w:t xml:space="preserve">wykonać ściankę oporową. </w:t>
      </w:r>
      <w:r w:rsidR="005B7223">
        <w:rPr>
          <w:rFonts w:ascii="Arial" w:hAnsi="Arial" w:cs="Arial"/>
          <w:sz w:val="20"/>
          <w:szCs w:val="20"/>
        </w:rPr>
        <w:t xml:space="preserve">Sporządzić </w:t>
      </w:r>
      <w:r w:rsidR="00AF5A41" w:rsidRPr="008B21CE">
        <w:rPr>
          <w:rFonts w:ascii="Arial" w:hAnsi="Arial" w:cs="Arial"/>
          <w:sz w:val="20"/>
          <w:szCs w:val="20"/>
        </w:rPr>
        <w:t>zbrojenie z pręta żebrowanego Ø12 zakotwionego w skale na głębokość 25 cm. Wykonać szalunek, w dolnej części muru wstawić rury PCV o średnicy 100 mm umożliwiające swobodny przepływ wód opadowych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do wnętrza sztolni. Wylać ściankę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z betonu klasy C</w:t>
      </w:r>
      <w:r w:rsidR="00A95705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20/25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zagęszczonego,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szerokości 25 cm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i wysokości 100 cm nad powierzchnią skały.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 xml:space="preserve">W odległości około 250 cm od otworu wyrobiska zamontować barierki stalowe </w:t>
      </w:r>
      <w:r w:rsidR="000374CD" w:rsidRPr="008B21CE">
        <w:rPr>
          <w:rFonts w:ascii="Arial" w:hAnsi="Arial" w:cs="Arial"/>
          <w:sz w:val="20"/>
          <w:szCs w:val="20"/>
        </w:rPr>
        <w:br/>
      </w:r>
      <w:r w:rsidR="00AF5A41" w:rsidRPr="008B21CE">
        <w:rPr>
          <w:rFonts w:ascii="Arial" w:hAnsi="Arial" w:cs="Arial"/>
          <w:sz w:val="20"/>
          <w:szCs w:val="20"/>
        </w:rPr>
        <w:t>o wysokości co najmniej 110 cm ponad poziom terenu z kształtownika prostokątnego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50/30/4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mm napełnione betonem, (usunąć wodę z wnętrza barierek).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 xml:space="preserve">W skale wykonać odwierty </w:t>
      </w:r>
      <w:r>
        <w:rPr>
          <w:rFonts w:ascii="Arial" w:hAnsi="Arial" w:cs="Arial"/>
          <w:sz w:val="20"/>
          <w:szCs w:val="20"/>
        </w:rPr>
        <w:br/>
      </w:r>
      <w:r w:rsidR="00AF5A41" w:rsidRPr="008B21CE">
        <w:rPr>
          <w:rFonts w:ascii="Arial" w:hAnsi="Arial" w:cs="Arial"/>
          <w:sz w:val="20"/>
          <w:szCs w:val="20"/>
        </w:rPr>
        <w:t>na głębokość 25 cm, w które należy wstawić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kształtownik uprzednio zakonserwowany</w:t>
      </w:r>
      <w:r w:rsidR="000374CD" w:rsidRPr="008B21CE">
        <w:rPr>
          <w:rFonts w:ascii="Arial" w:hAnsi="Arial" w:cs="Arial"/>
          <w:sz w:val="20"/>
          <w:szCs w:val="20"/>
        </w:rPr>
        <w:t>.</w:t>
      </w:r>
      <w:r w:rsidR="00AF5A41" w:rsidRPr="008B21CE">
        <w:rPr>
          <w:rFonts w:ascii="Arial" w:hAnsi="Arial" w:cs="Arial"/>
          <w:sz w:val="20"/>
          <w:szCs w:val="20"/>
        </w:rPr>
        <w:t xml:space="preserve"> Barierki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 xml:space="preserve">pomalować farbą podkładową, a następnie nawierzchniową na przemian kolorem białym </w:t>
      </w:r>
      <w:r>
        <w:rPr>
          <w:rFonts w:ascii="Arial" w:hAnsi="Arial" w:cs="Arial"/>
          <w:sz w:val="20"/>
          <w:szCs w:val="20"/>
        </w:rPr>
        <w:br/>
      </w:r>
      <w:r w:rsidR="00AF5A41" w:rsidRPr="008B21CE">
        <w:rPr>
          <w:rFonts w:ascii="Arial" w:hAnsi="Arial" w:cs="Arial"/>
          <w:sz w:val="20"/>
          <w:szCs w:val="20"/>
        </w:rPr>
        <w:t>i czerwonym. Zastosować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wysokiej jakości farby antykorozyjne, np. epoksydowo-poliuretanowe grubo powłokowe,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zgodnie z zaleceniami producenta lub inną zgodnie z PN-C-81916:2001 rodzaj D dla farby podkładowej i PN-C-81916:2001 rodzaj A dla farby nawierzchniowej</w:t>
      </w:r>
      <w:r w:rsidR="005A5F41">
        <w:rPr>
          <w:rFonts w:ascii="Arial" w:hAnsi="Arial" w:cs="Arial"/>
          <w:sz w:val="20"/>
          <w:szCs w:val="20"/>
        </w:rPr>
        <w:t>,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</w:p>
    <w:p w14:paraId="6E1E4BAD" w14:textId="77777777" w:rsidR="002F2B73" w:rsidRPr="002F2B73" w:rsidRDefault="00AF5A41" w:rsidP="005B7223">
      <w:pPr>
        <w:spacing w:after="0"/>
        <w:ind w:left="414"/>
        <w:jc w:val="both"/>
        <w:rPr>
          <w:rFonts w:ascii="Arial" w:hAnsi="Arial" w:cs="Arial"/>
          <w:sz w:val="20"/>
          <w:szCs w:val="20"/>
        </w:rPr>
      </w:pPr>
      <w:r w:rsidRPr="002F2B73">
        <w:rPr>
          <w:rFonts w:ascii="Arial" w:hAnsi="Arial" w:cs="Arial"/>
          <w:sz w:val="20"/>
          <w:szCs w:val="20"/>
        </w:rPr>
        <w:lastRenderedPageBreak/>
        <w:t>Barierki muszą zostać zamontowane stabilnie, nie mogą odchylać się i ulegać odkształceniom.</w:t>
      </w:r>
      <w:r w:rsidR="000374CD" w:rsidRPr="002F2B73">
        <w:rPr>
          <w:rFonts w:ascii="Arial" w:hAnsi="Arial" w:cs="Arial"/>
          <w:sz w:val="20"/>
          <w:szCs w:val="20"/>
        </w:rPr>
        <w:t xml:space="preserve"> </w:t>
      </w:r>
    </w:p>
    <w:p w14:paraId="39CF1006" w14:textId="49D3FECB" w:rsidR="00AF5A41" w:rsidRPr="002F2B73" w:rsidRDefault="00AF5A41" w:rsidP="002F2B73">
      <w:pPr>
        <w:pStyle w:val="Akapitzlist"/>
        <w:numPr>
          <w:ilvl w:val="0"/>
          <w:numId w:val="22"/>
        </w:numPr>
        <w:spacing w:after="0"/>
        <w:ind w:left="426"/>
        <w:jc w:val="both"/>
        <w:rPr>
          <w:rFonts w:ascii="Arial" w:hAnsi="Arial" w:cs="Arial"/>
          <w:sz w:val="20"/>
          <w:szCs w:val="20"/>
        </w:rPr>
      </w:pPr>
      <w:r w:rsidRPr="002F2B73">
        <w:rPr>
          <w:rFonts w:ascii="Arial" w:hAnsi="Arial" w:cs="Arial"/>
          <w:sz w:val="20"/>
          <w:szCs w:val="20"/>
        </w:rPr>
        <w:t>W obrębie ogrodzenia zaleca się usunięcie rosnących tam drzew, które w trakcie wzrostu mogą powodować obsuwanie się ziemi i zasypywanie sztolni</w:t>
      </w:r>
      <w:r w:rsidR="00215BED" w:rsidRPr="002F2B73">
        <w:rPr>
          <w:rFonts w:ascii="Arial" w:hAnsi="Arial" w:cs="Arial"/>
          <w:sz w:val="20"/>
          <w:szCs w:val="20"/>
        </w:rPr>
        <w:t>.</w:t>
      </w:r>
      <w:r w:rsidR="00560B3F">
        <w:rPr>
          <w:rFonts w:ascii="Arial" w:hAnsi="Arial" w:cs="Arial"/>
          <w:sz w:val="20"/>
          <w:szCs w:val="20"/>
        </w:rPr>
        <w:t xml:space="preserve"> Ewentualną wycinkę należy uzgodnić </w:t>
      </w:r>
      <w:r w:rsidR="00560B3F">
        <w:rPr>
          <w:rFonts w:ascii="Arial" w:hAnsi="Arial" w:cs="Arial"/>
          <w:sz w:val="20"/>
          <w:szCs w:val="20"/>
        </w:rPr>
        <w:br/>
        <w:t>z Zamawiającym.</w:t>
      </w:r>
    </w:p>
    <w:p w14:paraId="24A1A8E6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68D936A0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7011855E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6B3660E8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0308491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05A71E4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8CFE8AF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539AB70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072DD2D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719BD9FE" w14:textId="36E11635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8925" w:dyaOrig="12630" w14:anchorId="0306CC87">
          <v:shape id="_x0000_i1038" type="#_x0000_t75" style="width:446.25pt;height:631.5pt" o:ole="">
            <v:imagedata r:id="rId36" o:title=""/>
          </v:shape>
          <o:OLEObject Type="Embed" ProgID="AcroExch.Document.DC" ShapeID="_x0000_i1038" DrawAspect="Content" ObjectID="_1686133106" r:id="rId37"/>
        </w:object>
      </w:r>
    </w:p>
    <w:p w14:paraId="4B1E4589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635E7754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8DBB7DC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0295408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C8979F7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118E860" w14:textId="24A9D89C" w:rsidR="00874C10" w:rsidRDefault="00DF445C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>Ryc. 1. Przedmiar robót – Sztolnia Augusta.</w:t>
      </w:r>
    </w:p>
    <w:p w14:paraId="43978577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6E7F0DC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B0FFE77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7A4A6813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13878B3B" w14:textId="6619DB42" w:rsidR="00874C10" w:rsidRDefault="00DF445C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lastRenderedPageBreak/>
        <w:t xml:space="preserve">    </w:t>
      </w:r>
    </w:p>
    <w:p w14:paraId="51F50051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99275B0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3F2E90BE" w14:textId="63598082" w:rsidR="00AF5A41" w:rsidRDefault="00DF445C" w:rsidP="00DF445C">
      <w:pPr>
        <w:spacing w:after="0"/>
        <w:contextualSpacing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23A1A44E">
          <v:shape id="_x0000_i1039" type="#_x0000_t75" style="width:450pt;height:318.75pt" o:ole="">
            <v:imagedata r:id="rId38" o:title=""/>
          </v:shape>
          <o:OLEObject Type="Embed" ProgID="AcroExch.Document.DC" ShapeID="_x0000_i1039" DrawAspect="Content" ObjectID="_1686133107" r:id="rId39"/>
        </w:objec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     Ryc. 2</w:t>
      </w:r>
      <w:r w:rsidR="000B5096">
        <w:rPr>
          <w:rFonts w:ascii="Arial" w:eastAsiaTheme="minorEastAsia" w:hAnsi="Arial" w:cs="Arial"/>
          <w:sz w:val="20"/>
          <w:szCs w:val="20"/>
          <w:lang w:eastAsia="pl-PL"/>
        </w:rPr>
        <w:t>. I</w:t>
      </w:r>
      <w:r w:rsidR="0054740B">
        <w:rPr>
          <w:rFonts w:ascii="Arial" w:eastAsiaTheme="minorEastAsia" w:hAnsi="Arial" w:cs="Arial"/>
          <w:sz w:val="20"/>
          <w:szCs w:val="20"/>
          <w:lang w:eastAsia="pl-PL"/>
        </w:rPr>
        <w:t>nwentaryzacja obiektu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– Sztolnia Augusta.</w:t>
      </w:r>
    </w:p>
    <w:p w14:paraId="568014F8" w14:textId="5431C1CA" w:rsidR="00AF5A41" w:rsidRDefault="00DF445C" w:rsidP="00B85ADD">
      <w:pPr>
        <w:tabs>
          <w:tab w:val="left" w:pos="284"/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4E306D29">
          <v:shape id="_x0000_i1040" type="#_x0000_t75" style="width:450pt;height:319.5pt" o:ole="">
            <v:imagedata r:id="rId40" o:title=""/>
          </v:shape>
          <o:OLEObject Type="Embed" ProgID="AcroExch.Document.DC" ShapeID="_x0000_i1040" DrawAspect="Content" ObjectID="_1686133108" r:id="rId41"/>
        </w:objec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      Ryc. 3</w:t>
      </w:r>
      <w:r w:rsidR="000B5096">
        <w:rPr>
          <w:rFonts w:ascii="Arial" w:eastAsiaTheme="minorEastAsia" w:hAnsi="Arial" w:cs="Arial"/>
          <w:sz w:val="20"/>
          <w:szCs w:val="20"/>
          <w:lang w:eastAsia="pl-PL"/>
        </w:rPr>
        <w:t>. Miejsce posadowienia kraty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– Sztolnia Augusta.</w:t>
      </w:r>
    </w:p>
    <w:p w14:paraId="62F5032C" w14:textId="222770C7" w:rsidR="00AF5A41" w:rsidRDefault="00DF445C" w:rsidP="00DF445C">
      <w:pPr>
        <w:tabs>
          <w:tab w:val="left" w:pos="3855"/>
        </w:tabs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5FEEB079">
          <v:shape id="_x0000_i1041" type="#_x0000_t75" style="width:459pt;height:324pt" o:ole="">
            <v:imagedata r:id="rId42" o:title=""/>
          </v:shape>
          <o:OLEObject Type="Embed" ProgID="AcroExch.Document.DC" ShapeID="_x0000_i1041" DrawAspect="Content" ObjectID="_1686133109" r:id="rId43"/>
        </w:objec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     Ryc. 4</w:t>
      </w:r>
      <w:r w:rsidR="00B85ADD">
        <w:rPr>
          <w:rFonts w:ascii="Arial" w:eastAsiaTheme="minorEastAsia" w:hAnsi="Arial" w:cs="Arial"/>
          <w:sz w:val="20"/>
          <w:szCs w:val="20"/>
          <w:lang w:eastAsia="pl-PL"/>
        </w:rPr>
        <w:t>. Miejsce posadowienia kraty bocznej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– Sztolnia Augusta.</w:t>
      </w:r>
    </w:p>
    <w:p w14:paraId="6C879A6E" w14:textId="264FFD4E" w:rsidR="00AF5A41" w:rsidRDefault="00AF5A41" w:rsidP="00AF5A41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08B13F3F">
          <v:shape id="_x0000_i1042" type="#_x0000_t75" style="width:459pt;height:324.75pt" o:ole="">
            <v:imagedata r:id="rId44" o:title=""/>
          </v:shape>
          <o:OLEObject Type="Embed" ProgID="AcroExch.Document.DC" ShapeID="_x0000_i1042" DrawAspect="Content" ObjectID="_1686133110" r:id="rId45"/>
        </w:object>
      </w:r>
    </w:p>
    <w:p w14:paraId="12D40591" w14:textId="10E122EF" w:rsidR="00AF5A41" w:rsidRDefault="00DF445C" w:rsidP="00DF445C">
      <w:pPr>
        <w:tabs>
          <w:tab w:val="left" w:pos="3855"/>
        </w:tabs>
        <w:spacing w:after="0"/>
        <w:ind w:left="-284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     Ryc. 5. Projekt kraty – Sztolnia Augusta.</w:t>
      </w:r>
    </w:p>
    <w:p w14:paraId="7891839F" w14:textId="77777777" w:rsidR="00AF5A41" w:rsidRDefault="00AF5A41" w:rsidP="00AF5A41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1736BA4" w14:textId="4E5C8439" w:rsidR="00AF5A41" w:rsidRDefault="00AF5A41" w:rsidP="00AF5A41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644327B6">
          <v:shape id="_x0000_i1043" type="#_x0000_t75" style="width:457.5pt;height:323.25pt" o:ole="">
            <v:imagedata r:id="rId46" o:title=""/>
          </v:shape>
          <o:OLEObject Type="Embed" ProgID="AcroExch.Document.DC" ShapeID="_x0000_i1043" DrawAspect="Content" ObjectID="_1686133111" r:id="rId47"/>
        </w:object>
      </w:r>
    </w:p>
    <w:p w14:paraId="7F5761E1" w14:textId="3867B912" w:rsidR="00AF5A41" w:rsidRDefault="00B85ADD" w:rsidP="00DF445C">
      <w:pPr>
        <w:tabs>
          <w:tab w:val="left" w:pos="3855"/>
        </w:tabs>
        <w:ind w:left="-284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     Ryc. 6.</w:t>
      </w:r>
      <w:r w:rsidR="00DF445C">
        <w:rPr>
          <w:rFonts w:ascii="Arial" w:eastAsiaTheme="minorEastAsia" w:hAnsi="Arial" w:cs="Arial"/>
          <w:sz w:val="20"/>
          <w:szCs w:val="20"/>
          <w:lang w:eastAsia="pl-PL"/>
        </w:rPr>
        <w:t xml:space="preserve"> Projekt bramki wejściowej – Sztolnia Augusta.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</w:p>
    <w:p w14:paraId="732282A1" w14:textId="77777777" w:rsidR="00AF5A41" w:rsidRDefault="00AF5A41" w:rsidP="00AF5A41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DFA3F32" w14:textId="7BE46068" w:rsidR="00AF5A41" w:rsidRDefault="00AF5A41" w:rsidP="00AF5A41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04674EA5">
          <v:shape id="_x0000_i1044" type="#_x0000_t75" style="width:465.75pt;height:329.25pt" o:ole="">
            <v:imagedata r:id="rId48" o:title=""/>
          </v:shape>
          <o:OLEObject Type="Embed" ProgID="AcroExch.Document.DC" ShapeID="_x0000_i1044" DrawAspect="Content" ObjectID="_1686133112" r:id="rId49"/>
        </w:object>
      </w:r>
    </w:p>
    <w:p w14:paraId="0A40CFC9" w14:textId="66477B9F" w:rsidR="00AF5A41" w:rsidRDefault="0054740B" w:rsidP="00C34076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Ryc. 7. Położenie barierek przy wejściu do obiektu </w:t>
      </w:r>
      <w:r w:rsidR="00DF445C">
        <w:rPr>
          <w:rFonts w:ascii="Arial" w:eastAsiaTheme="minorEastAsia" w:hAnsi="Arial" w:cs="Arial"/>
          <w:sz w:val="20"/>
          <w:szCs w:val="20"/>
          <w:lang w:eastAsia="pl-PL"/>
        </w:rPr>
        <w:t xml:space="preserve">- </w:t>
      </w:r>
      <w:r>
        <w:rPr>
          <w:rFonts w:ascii="Arial" w:eastAsiaTheme="minorEastAsia" w:hAnsi="Arial" w:cs="Arial"/>
          <w:sz w:val="20"/>
          <w:szCs w:val="20"/>
          <w:lang w:eastAsia="pl-PL"/>
        </w:rPr>
        <w:t>Sztolnia Augusta.</w:t>
      </w:r>
    </w:p>
    <w:p w14:paraId="4719AE7C" w14:textId="224C5AE3" w:rsidR="00AF5A41" w:rsidRDefault="00AF5A41" w:rsidP="00AF5A41">
      <w:pPr>
        <w:tabs>
          <w:tab w:val="left" w:pos="2340"/>
        </w:tabs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3F47A483" w14:textId="72816D86" w:rsidR="00986547" w:rsidRDefault="00AF5A41" w:rsidP="00AF5A41">
      <w:pPr>
        <w:tabs>
          <w:tab w:val="left" w:pos="2340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8925" w:dyaOrig="12615" w14:anchorId="06003B06">
          <v:shape id="_x0000_i1045" type="#_x0000_t75" style="width:446.25pt;height:630.75pt" o:ole="">
            <v:imagedata r:id="rId50" o:title=""/>
          </v:shape>
          <o:OLEObject Type="Embed" ProgID="AcroExch.Document.DC" ShapeID="_x0000_i1045" DrawAspect="Content" ObjectID="_1686133113" r:id="rId51"/>
        </w:object>
      </w:r>
    </w:p>
    <w:p w14:paraId="40AB40AF" w14:textId="79750AAB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>Ryc. 8. Zestawienie stali – Sztolnia Augusta.</w:t>
      </w:r>
      <w:r w:rsidR="00986547">
        <w:rPr>
          <w:rFonts w:ascii="Arial" w:eastAsiaTheme="minorEastAsia" w:hAnsi="Arial" w:cs="Arial"/>
          <w:sz w:val="20"/>
          <w:szCs w:val="20"/>
          <w:lang w:eastAsia="pl-PL"/>
        </w:rPr>
        <w:tab/>
      </w:r>
    </w:p>
    <w:p w14:paraId="36FBBC08" w14:textId="77777777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72693CDF" w14:textId="77777777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A51192B" w14:textId="77777777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43F5EAA" w14:textId="77777777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E1F63A5" w14:textId="77777777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53E7A26" w14:textId="77777777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8E0C90A" w14:textId="77777777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47BB398" w14:textId="0BF3412B" w:rsidR="00986547" w:rsidRPr="00C12C61" w:rsidRDefault="00986547" w:rsidP="00296B99">
      <w:pPr>
        <w:tabs>
          <w:tab w:val="left" w:pos="567"/>
        </w:tabs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C12C61">
        <w:rPr>
          <w:rFonts w:ascii="Arial" w:hAnsi="Arial" w:cs="Arial"/>
          <w:sz w:val="20"/>
          <w:szCs w:val="20"/>
        </w:rPr>
        <w:lastRenderedPageBreak/>
        <w:t xml:space="preserve">Przy realizacji robót należy uwzględnić wszystkie niezbędne prace podstawowe, pomocnicze </w:t>
      </w:r>
      <w:r w:rsidR="00C34076">
        <w:rPr>
          <w:rFonts w:ascii="Arial" w:hAnsi="Arial" w:cs="Arial"/>
          <w:sz w:val="20"/>
          <w:szCs w:val="20"/>
        </w:rPr>
        <w:br/>
      </w:r>
      <w:r w:rsidRPr="00C12C61">
        <w:rPr>
          <w:rFonts w:ascii="Arial" w:hAnsi="Arial" w:cs="Arial"/>
          <w:sz w:val="20"/>
          <w:szCs w:val="20"/>
        </w:rPr>
        <w:t>i dodatkowe konieczne do prawidłowego wykonania robót, nawet jeśli nie zostały o</w:t>
      </w:r>
      <w:r w:rsidR="00C34076">
        <w:rPr>
          <w:rFonts w:ascii="Arial" w:hAnsi="Arial" w:cs="Arial"/>
          <w:sz w:val="20"/>
          <w:szCs w:val="20"/>
        </w:rPr>
        <w:t>ne ujęte w powyższych projektach technicznych</w:t>
      </w:r>
      <w:r w:rsidRPr="00C12C6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A53AC3B" w14:textId="27034BB2" w:rsidR="00AF5A41" w:rsidRPr="00986547" w:rsidRDefault="00AF5A41" w:rsidP="00986547">
      <w:pPr>
        <w:tabs>
          <w:tab w:val="left" w:pos="975"/>
        </w:tabs>
        <w:rPr>
          <w:rFonts w:ascii="Arial" w:eastAsiaTheme="minorEastAsia" w:hAnsi="Arial" w:cs="Arial"/>
          <w:sz w:val="20"/>
          <w:szCs w:val="20"/>
          <w:lang w:eastAsia="pl-PL"/>
        </w:rPr>
      </w:pPr>
    </w:p>
    <w:sectPr w:rsidR="00AF5A41" w:rsidRPr="00986547" w:rsidSect="00B561E8">
      <w:headerReference w:type="first" r:id="rId52"/>
      <w:pgSz w:w="11906" w:h="16838"/>
      <w:pgMar w:top="1134" w:right="1133" w:bottom="42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BBDC4" w14:textId="77777777" w:rsidR="00CD79BD" w:rsidRDefault="00CD79BD" w:rsidP="008F5B27">
      <w:pPr>
        <w:spacing w:after="0" w:line="240" w:lineRule="auto"/>
      </w:pPr>
      <w:r>
        <w:separator/>
      </w:r>
    </w:p>
  </w:endnote>
  <w:endnote w:type="continuationSeparator" w:id="0">
    <w:p w14:paraId="3E6673AA" w14:textId="77777777" w:rsidR="00CD79BD" w:rsidRDefault="00CD79BD" w:rsidP="008F5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6D6E2" w14:textId="77777777" w:rsidR="00CD79BD" w:rsidRDefault="00CD79BD" w:rsidP="008F5B27">
      <w:pPr>
        <w:spacing w:after="0" w:line="240" w:lineRule="auto"/>
      </w:pPr>
      <w:r>
        <w:separator/>
      </w:r>
    </w:p>
  </w:footnote>
  <w:footnote w:type="continuationSeparator" w:id="0">
    <w:p w14:paraId="36FF2581" w14:textId="77777777" w:rsidR="00CD79BD" w:rsidRDefault="00CD79BD" w:rsidP="008F5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6AA4B" w14:textId="318E529B" w:rsidR="00F729DE" w:rsidRPr="00271C8E" w:rsidRDefault="00F729DE" w:rsidP="00F729DE">
    <w:pPr>
      <w:jc w:val="center"/>
      <w:rPr>
        <w:rFonts w:ascii="Arial" w:hAnsi="Arial" w:cs="Arial"/>
        <w:i/>
        <w:sz w:val="18"/>
        <w:szCs w:val="18"/>
      </w:rPr>
    </w:pPr>
    <w:r w:rsidRPr="002F2F3D">
      <w:rPr>
        <w:bCs/>
        <w:noProof/>
        <w:sz w:val="20"/>
        <w:lang w:eastAsia="pl-PL"/>
      </w:rPr>
      <w:drawing>
        <wp:anchor distT="0" distB="0" distL="114300" distR="114300" simplePos="0" relativeHeight="251659264" behindDoc="1" locked="0" layoutInCell="1" allowOverlap="1" wp14:anchorId="5F8E61BA" wp14:editId="4C71F701">
          <wp:simplePos x="0" y="0"/>
          <wp:positionH relativeFrom="column">
            <wp:posOffset>-689370</wp:posOffset>
          </wp:positionH>
          <wp:positionV relativeFrom="paragraph">
            <wp:posOffset>-215756</wp:posOffset>
          </wp:positionV>
          <wp:extent cx="1895475" cy="942975"/>
          <wp:effectExtent l="0" t="0" r="9525" b="9525"/>
          <wp:wrapNone/>
          <wp:docPr id="8" name="Obraz 8" descr="logotyp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                    </w:t>
    </w:r>
    <w:r w:rsidRPr="00271C8E">
      <w:rPr>
        <w:rFonts w:ascii="Arial" w:hAnsi="Arial" w:cs="Arial"/>
        <w:i/>
        <w:sz w:val="18"/>
        <w:szCs w:val="18"/>
      </w:rPr>
      <w:t xml:space="preserve">Zadanie finansowane </w:t>
    </w:r>
    <w:r w:rsidRPr="00271C8E">
      <w:rPr>
        <w:rFonts w:ascii="Arial" w:hAnsi="Arial" w:cs="Arial"/>
        <w:bCs/>
        <w:i/>
        <w:sz w:val="18"/>
        <w:szCs w:val="18"/>
      </w:rPr>
      <w:t xml:space="preserve">jest całkowicie ze środków Narodowego Funduszu Ochrony Środowiska </w:t>
    </w:r>
    <w:r w:rsidRPr="00271C8E">
      <w:rPr>
        <w:rFonts w:ascii="Arial" w:hAnsi="Arial" w:cs="Arial"/>
        <w:bCs/>
        <w:i/>
        <w:sz w:val="18"/>
        <w:szCs w:val="18"/>
      </w:rPr>
      <w:br/>
    </w:r>
    <w:r w:rsidR="00DF4CD1">
      <w:rPr>
        <w:rFonts w:ascii="Arial" w:hAnsi="Arial" w:cs="Arial"/>
        <w:bCs/>
        <w:i/>
        <w:sz w:val="18"/>
        <w:szCs w:val="18"/>
      </w:rPr>
      <w:t xml:space="preserve">                             </w:t>
    </w:r>
    <w:r w:rsidRPr="00271C8E">
      <w:rPr>
        <w:rFonts w:ascii="Arial" w:hAnsi="Arial" w:cs="Arial"/>
        <w:bCs/>
        <w:i/>
        <w:sz w:val="18"/>
        <w:szCs w:val="18"/>
      </w:rPr>
      <w:t>i Gospodarki Wodnej.</w:t>
    </w:r>
  </w:p>
  <w:p w14:paraId="202D9FEC" w14:textId="09E005F9" w:rsidR="00F729DE" w:rsidRDefault="00F729DE" w:rsidP="00F729DE">
    <w:pPr>
      <w:pStyle w:val="Nagwek"/>
      <w:tabs>
        <w:tab w:val="clear" w:pos="4536"/>
        <w:tab w:val="clear" w:pos="9072"/>
        <w:tab w:val="left" w:pos="2309"/>
      </w:tabs>
    </w:pPr>
  </w:p>
  <w:p w14:paraId="24B8E492" w14:textId="77777777" w:rsidR="00F729DE" w:rsidRPr="000D0A38" w:rsidRDefault="00F729DE" w:rsidP="00F729DE">
    <w:pPr>
      <w:pStyle w:val="Nagwek1"/>
      <w:numPr>
        <w:ilvl w:val="0"/>
        <w:numId w:val="0"/>
      </w:numPr>
      <w:jc w:val="right"/>
      <w:rPr>
        <w:rFonts w:ascii="Arial" w:hAnsi="Arial" w:cs="Arial"/>
        <w:sz w:val="16"/>
        <w:szCs w:val="16"/>
      </w:rPr>
    </w:pPr>
    <w:r w:rsidRPr="000D0A38">
      <w:rPr>
        <w:sz w:val="16"/>
        <w:szCs w:val="16"/>
      </w:rPr>
      <w:tab/>
    </w:r>
    <w:r w:rsidRPr="000D0A38">
      <w:rPr>
        <w:rFonts w:ascii="Arial" w:hAnsi="Arial" w:cs="Arial"/>
        <w:b/>
        <w:sz w:val="16"/>
        <w:szCs w:val="16"/>
      </w:rPr>
      <w:t xml:space="preserve">Załącznik 1 </w:t>
    </w:r>
    <w:r w:rsidRPr="000D0A38">
      <w:rPr>
        <w:rFonts w:ascii="Arial" w:hAnsi="Arial" w:cs="Arial"/>
        <w:sz w:val="16"/>
        <w:szCs w:val="16"/>
      </w:rPr>
      <w:t>do wniosku w sprawie zamówienia publicznego pn.:</w:t>
    </w:r>
  </w:p>
  <w:p w14:paraId="568BAF5A" w14:textId="1DE21D2C" w:rsidR="00F729DE" w:rsidRPr="000D0A38" w:rsidRDefault="000D0A38" w:rsidP="00F729DE">
    <w:pPr>
      <w:pStyle w:val="Nagwek"/>
      <w:tabs>
        <w:tab w:val="clear" w:pos="4536"/>
        <w:tab w:val="clear" w:pos="9072"/>
        <w:tab w:val="left" w:pos="5244"/>
      </w:tabs>
      <w:rPr>
        <w:sz w:val="16"/>
        <w:szCs w:val="16"/>
      </w:rPr>
    </w:pPr>
    <w:r w:rsidRPr="000D0A38">
      <w:rPr>
        <w:rFonts w:ascii="Arial" w:eastAsia="Times New Roman" w:hAnsi="Arial" w:cs="Arial"/>
        <w:sz w:val="16"/>
        <w:szCs w:val="16"/>
        <w:lang w:eastAsia="pl-PL"/>
      </w:rPr>
      <w:t>Wykonanie zabezpieczeń zimowych schronień nietoperzy w wybranych obiektach zlokalizowanych w obszarze Natura 2000 Ostoja Nietoperzy Gór Sowich PLH020071.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16"/>
    <w:multiLevelType w:val="multilevel"/>
    <w:tmpl w:val="45206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DD04D7"/>
    <w:multiLevelType w:val="hybridMultilevel"/>
    <w:tmpl w:val="2F16B4D8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0D400CF8"/>
    <w:multiLevelType w:val="hybridMultilevel"/>
    <w:tmpl w:val="24CC32D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03E04"/>
    <w:multiLevelType w:val="hybridMultilevel"/>
    <w:tmpl w:val="A23EB2F0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0F310225"/>
    <w:multiLevelType w:val="hybridMultilevel"/>
    <w:tmpl w:val="FB3CCFB4"/>
    <w:lvl w:ilvl="0" w:tplc="C4A0A602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F17C5"/>
    <w:multiLevelType w:val="hybridMultilevel"/>
    <w:tmpl w:val="3378F23A"/>
    <w:lvl w:ilvl="0" w:tplc="F46A4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49073B"/>
    <w:multiLevelType w:val="hybridMultilevel"/>
    <w:tmpl w:val="05B8C568"/>
    <w:lvl w:ilvl="0" w:tplc="04150017">
      <w:start w:val="1"/>
      <w:numFmt w:val="lowerLetter"/>
      <w:lvlText w:val="%1)"/>
      <w:lvlJc w:val="left"/>
      <w:pPr>
        <w:ind w:left="1134" w:hanging="360"/>
      </w:pPr>
    </w:lvl>
    <w:lvl w:ilvl="1" w:tplc="04150019" w:tentative="1">
      <w:start w:val="1"/>
      <w:numFmt w:val="lowerLetter"/>
      <w:lvlText w:val="%2."/>
      <w:lvlJc w:val="left"/>
      <w:pPr>
        <w:ind w:left="1854" w:hanging="360"/>
      </w:pPr>
    </w:lvl>
    <w:lvl w:ilvl="2" w:tplc="0415001B" w:tentative="1">
      <w:start w:val="1"/>
      <w:numFmt w:val="lowerRoman"/>
      <w:lvlText w:val="%3."/>
      <w:lvlJc w:val="right"/>
      <w:pPr>
        <w:ind w:left="2574" w:hanging="180"/>
      </w:pPr>
    </w:lvl>
    <w:lvl w:ilvl="3" w:tplc="0415000F" w:tentative="1">
      <w:start w:val="1"/>
      <w:numFmt w:val="decimal"/>
      <w:lvlText w:val="%4."/>
      <w:lvlJc w:val="left"/>
      <w:pPr>
        <w:ind w:left="3294" w:hanging="360"/>
      </w:pPr>
    </w:lvl>
    <w:lvl w:ilvl="4" w:tplc="04150019" w:tentative="1">
      <w:start w:val="1"/>
      <w:numFmt w:val="lowerLetter"/>
      <w:lvlText w:val="%5."/>
      <w:lvlJc w:val="left"/>
      <w:pPr>
        <w:ind w:left="4014" w:hanging="360"/>
      </w:pPr>
    </w:lvl>
    <w:lvl w:ilvl="5" w:tplc="0415001B" w:tentative="1">
      <w:start w:val="1"/>
      <w:numFmt w:val="lowerRoman"/>
      <w:lvlText w:val="%6."/>
      <w:lvlJc w:val="right"/>
      <w:pPr>
        <w:ind w:left="4734" w:hanging="180"/>
      </w:pPr>
    </w:lvl>
    <w:lvl w:ilvl="6" w:tplc="0415000F" w:tentative="1">
      <w:start w:val="1"/>
      <w:numFmt w:val="decimal"/>
      <w:lvlText w:val="%7."/>
      <w:lvlJc w:val="left"/>
      <w:pPr>
        <w:ind w:left="5454" w:hanging="360"/>
      </w:pPr>
    </w:lvl>
    <w:lvl w:ilvl="7" w:tplc="04150019" w:tentative="1">
      <w:start w:val="1"/>
      <w:numFmt w:val="lowerLetter"/>
      <w:lvlText w:val="%8."/>
      <w:lvlJc w:val="left"/>
      <w:pPr>
        <w:ind w:left="6174" w:hanging="360"/>
      </w:pPr>
    </w:lvl>
    <w:lvl w:ilvl="8" w:tplc="041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" w15:restartNumberingAfterBreak="0">
    <w:nsid w:val="1C7B486C"/>
    <w:multiLevelType w:val="hybridMultilevel"/>
    <w:tmpl w:val="C1E040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25F9A"/>
    <w:multiLevelType w:val="hybridMultilevel"/>
    <w:tmpl w:val="C36ED126"/>
    <w:lvl w:ilvl="0" w:tplc="F18E53EA">
      <w:start w:val="3"/>
      <w:numFmt w:val="upperRoman"/>
      <w:lvlText w:val="%1."/>
      <w:lvlJc w:val="left"/>
      <w:pPr>
        <w:ind w:left="10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30697"/>
    <w:multiLevelType w:val="hybridMultilevel"/>
    <w:tmpl w:val="BD0046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74AA5"/>
    <w:multiLevelType w:val="hybridMultilevel"/>
    <w:tmpl w:val="0FF20B1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162EC1"/>
    <w:multiLevelType w:val="hybridMultilevel"/>
    <w:tmpl w:val="37C26F54"/>
    <w:lvl w:ilvl="0" w:tplc="0415000F">
      <w:start w:val="1"/>
      <w:numFmt w:val="decimal"/>
      <w:lvlText w:val="%1."/>
      <w:lvlJc w:val="left"/>
      <w:pPr>
        <w:ind w:left="2052" w:hanging="360"/>
      </w:pPr>
    </w:lvl>
    <w:lvl w:ilvl="1" w:tplc="04150019" w:tentative="1">
      <w:start w:val="1"/>
      <w:numFmt w:val="lowerLetter"/>
      <w:lvlText w:val="%2."/>
      <w:lvlJc w:val="left"/>
      <w:pPr>
        <w:ind w:left="2772" w:hanging="360"/>
      </w:pPr>
    </w:lvl>
    <w:lvl w:ilvl="2" w:tplc="0415001B" w:tentative="1">
      <w:start w:val="1"/>
      <w:numFmt w:val="lowerRoman"/>
      <w:lvlText w:val="%3."/>
      <w:lvlJc w:val="right"/>
      <w:pPr>
        <w:ind w:left="3492" w:hanging="180"/>
      </w:pPr>
    </w:lvl>
    <w:lvl w:ilvl="3" w:tplc="0415000F" w:tentative="1">
      <w:start w:val="1"/>
      <w:numFmt w:val="decimal"/>
      <w:lvlText w:val="%4."/>
      <w:lvlJc w:val="left"/>
      <w:pPr>
        <w:ind w:left="4212" w:hanging="360"/>
      </w:pPr>
    </w:lvl>
    <w:lvl w:ilvl="4" w:tplc="04150019" w:tentative="1">
      <w:start w:val="1"/>
      <w:numFmt w:val="lowerLetter"/>
      <w:lvlText w:val="%5."/>
      <w:lvlJc w:val="left"/>
      <w:pPr>
        <w:ind w:left="4932" w:hanging="360"/>
      </w:pPr>
    </w:lvl>
    <w:lvl w:ilvl="5" w:tplc="0415001B" w:tentative="1">
      <w:start w:val="1"/>
      <w:numFmt w:val="lowerRoman"/>
      <w:lvlText w:val="%6."/>
      <w:lvlJc w:val="right"/>
      <w:pPr>
        <w:ind w:left="5652" w:hanging="180"/>
      </w:pPr>
    </w:lvl>
    <w:lvl w:ilvl="6" w:tplc="0415000F" w:tentative="1">
      <w:start w:val="1"/>
      <w:numFmt w:val="decimal"/>
      <w:lvlText w:val="%7."/>
      <w:lvlJc w:val="left"/>
      <w:pPr>
        <w:ind w:left="6372" w:hanging="360"/>
      </w:pPr>
    </w:lvl>
    <w:lvl w:ilvl="7" w:tplc="04150019" w:tentative="1">
      <w:start w:val="1"/>
      <w:numFmt w:val="lowerLetter"/>
      <w:lvlText w:val="%8."/>
      <w:lvlJc w:val="left"/>
      <w:pPr>
        <w:ind w:left="7092" w:hanging="360"/>
      </w:pPr>
    </w:lvl>
    <w:lvl w:ilvl="8" w:tplc="0415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14" w15:restartNumberingAfterBreak="0">
    <w:nsid w:val="288940F6"/>
    <w:multiLevelType w:val="hybridMultilevel"/>
    <w:tmpl w:val="F7F40F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74118"/>
    <w:multiLevelType w:val="hybridMultilevel"/>
    <w:tmpl w:val="F4D8C46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5F239A9"/>
    <w:multiLevelType w:val="hybridMultilevel"/>
    <w:tmpl w:val="161230AA"/>
    <w:lvl w:ilvl="0" w:tplc="ADFAF0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B666C"/>
    <w:multiLevelType w:val="hybridMultilevel"/>
    <w:tmpl w:val="A908150E"/>
    <w:lvl w:ilvl="0" w:tplc="301E6FAA">
      <w:start w:val="1"/>
      <w:numFmt w:val="decimal"/>
      <w:lvlText w:val="%1."/>
      <w:lvlJc w:val="left"/>
      <w:pPr>
        <w:ind w:left="205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772" w:hanging="360"/>
      </w:pPr>
    </w:lvl>
    <w:lvl w:ilvl="2" w:tplc="0415001B" w:tentative="1">
      <w:start w:val="1"/>
      <w:numFmt w:val="lowerRoman"/>
      <w:lvlText w:val="%3."/>
      <w:lvlJc w:val="right"/>
      <w:pPr>
        <w:ind w:left="3492" w:hanging="180"/>
      </w:pPr>
    </w:lvl>
    <w:lvl w:ilvl="3" w:tplc="0415000F" w:tentative="1">
      <w:start w:val="1"/>
      <w:numFmt w:val="decimal"/>
      <w:lvlText w:val="%4."/>
      <w:lvlJc w:val="left"/>
      <w:pPr>
        <w:ind w:left="4212" w:hanging="360"/>
      </w:pPr>
    </w:lvl>
    <w:lvl w:ilvl="4" w:tplc="04150019" w:tentative="1">
      <w:start w:val="1"/>
      <w:numFmt w:val="lowerLetter"/>
      <w:lvlText w:val="%5."/>
      <w:lvlJc w:val="left"/>
      <w:pPr>
        <w:ind w:left="4932" w:hanging="360"/>
      </w:pPr>
    </w:lvl>
    <w:lvl w:ilvl="5" w:tplc="0415001B" w:tentative="1">
      <w:start w:val="1"/>
      <w:numFmt w:val="lowerRoman"/>
      <w:lvlText w:val="%6."/>
      <w:lvlJc w:val="right"/>
      <w:pPr>
        <w:ind w:left="5652" w:hanging="180"/>
      </w:pPr>
    </w:lvl>
    <w:lvl w:ilvl="6" w:tplc="0415000F" w:tentative="1">
      <w:start w:val="1"/>
      <w:numFmt w:val="decimal"/>
      <w:lvlText w:val="%7."/>
      <w:lvlJc w:val="left"/>
      <w:pPr>
        <w:ind w:left="6372" w:hanging="360"/>
      </w:pPr>
    </w:lvl>
    <w:lvl w:ilvl="7" w:tplc="04150019" w:tentative="1">
      <w:start w:val="1"/>
      <w:numFmt w:val="lowerLetter"/>
      <w:lvlText w:val="%8."/>
      <w:lvlJc w:val="left"/>
      <w:pPr>
        <w:ind w:left="7092" w:hanging="360"/>
      </w:pPr>
    </w:lvl>
    <w:lvl w:ilvl="8" w:tplc="0415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18" w15:restartNumberingAfterBreak="0">
    <w:nsid w:val="40362648"/>
    <w:multiLevelType w:val="hybridMultilevel"/>
    <w:tmpl w:val="C930C9C8"/>
    <w:lvl w:ilvl="0" w:tplc="7E6ED280">
      <w:start w:val="5"/>
      <w:numFmt w:val="upperRoman"/>
      <w:lvlText w:val="%1."/>
      <w:lvlJc w:val="right"/>
      <w:pPr>
        <w:ind w:left="205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E2915"/>
    <w:multiLevelType w:val="hybridMultilevel"/>
    <w:tmpl w:val="F7F40F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90764"/>
    <w:multiLevelType w:val="hybridMultilevel"/>
    <w:tmpl w:val="DDC8CBD6"/>
    <w:lvl w:ilvl="0" w:tplc="04150011">
      <w:start w:val="1"/>
      <w:numFmt w:val="decimal"/>
      <w:lvlText w:val="%1)"/>
      <w:lvlJc w:val="left"/>
      <w:pPr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553EF"/>
    <w:multiLevelType w:val="hybridMultilevel"/>
    <w:tmpl w:val="610806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063400"/>
    <w:multiLevelType w:val="hybridMultilevel"/>
    <w:tmpl w:val="5A0255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E349C"/>
    <w:multiLevelType w:val="hybridMultilevel"/>
    <w:tmpl w:val="EBF4814C"/>
    <w:lvl w:ilvl="0" w:tplc="E91C7B54">
      <w:start w:val="1"/>
      <w:numFmt w:val="upperRoman"/>
      <w:lvlText w:val="%1."/>
      <w:lvlJc w:val="left"/>
      <w:pPr>
        <w:ind w:left="10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23"/>
  </w:num>
  <w:num w:numId="2">
    <w:abstractNumId w:val="1"/>
  </w:num>
  <w:num w:numId="3">
    <w:abstractNumId w:val="0"/>
  </w:num>
  <w:num w:numId="4">
    <w:abstractNumId w:val="7"/>
  </w:num>
  <w:num w:numId="5">
    <w:abstractNumId w:val="13"/>
  </w:num>
  <w:num w:numId="6">
    <w:abstractNumId w:val="14"/>
  </w:num>
  <w:num w:numId="7">
    <w:abstractNumId w:val="16"/>
  </w:num>
  <w:num w:numId="8">
    <w:abstractNumId w:val="6"/>
  </w:num>
  <w:num w:numId="9">
    <w:abstractNumId w:val="10"/>
  </w:num>
  <w:num w:numId="10">
    <w:abstractNumId w:val="9"/>
  </w:num>
  <w:num w:numId="11">
    <w:abstractNumId w:val="4"/>
  </w:num>
  <w:num w:numId="12">
    <w:abstractNumId w:val="20"/>
  </w:num>
  <w:num w:numId="13">
    <w:abstractNumId w:val="3"/>
  </w:num>
  <w:num w:numId="14">
    <w:abstractNumId w:val="18"/>
  </w:num>
  <w:num w:numId="15">
    <w:abstractNumId w:val="11"/>
  </w:num>
  <w:num w:numId="16">
    <w:abstractNumId w:val="17"/>
  </w:num>
  <w:num w:numId="17">
    <w:abstractNumId w:val="21"/>
  </w:num>
  <w:num w:numId="18">
    <w:abstractNumId w:val="15"/>
  </w:num>
  <w:num w:numId="19">
    <w:abstractNumId w:val="22"/>
  </w:num>
  <w:num w:numId="20">
    <w:abstractNumId w:val="5"/>
  </w:num>
  <w:num w:numId="21">
    <w:abstractNumId w:val="19"/>
  </w:num>
  <w:num w:numId="22">
    <w:abstractNumId w:val="12"/>
  </w:num>
  <w:num w:numId="23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27"/>
    <w:rsid w:val="000014BB"/>
    <w:rsid w:val="00002A4F"/>
    <w:rsid w:val="00003142"/>
    <w:rsid w:val="00003B0E"/>
    <w:rsid w:val="000054E9"/>
    <w:rsid w:val="00005570"/>
    <w:rsid w:val="000056B1"/>
    <w:rsid w:val="00005DD1"/>
    <w:rsid w:val="000060DF"/>
    <w:rsid w:val="0000664F"/>
    <w:rsid w:val="000069ED"/>
    <w:rsid w:val="00007792"/>
    <w:rsid w:val="00007970"/>
    <w:rsid w:val="00011310"/>
    <w:rsid w:val="00012C42"/>
    <w:rsid w:val="00014C8C"/>
    <w:rsid w:val="00016BEB"/>
    <w:rsid w:val="000228C8"/>
    <w:rsid w:val="00024437"/>
    <w:rsid w:val="000256CB"/>
    <w:rsid w:val="00025DF2"/>
    <w:rsid w:val="00026784"/>
    <w:rsid w:val="00027CFC"/>
    <w:rsid w:val="000308B3"/>
    <w:rsid w:val="00031042"/>
    <w:rsid w:val="0003171D"/>
    <w:rsid w:val="00031CF2"/>
    <w:rsid w:val="00032BE1"/>
    <w:rsid w:val="0003631C"/>
    <w:rsid w:val="0003681B"/>
    <w:rsid w:val="000374CD"/>
    <w:rsid w:val="00037AC4"/>
    <w:rsid w:val="0004151E"/>
    <w:rsid w:val="00041AE4"/>
    <w:rsid w:val="000430DC"/>
    <w:rsid w:val="00043143"/>
    <w:rsid w:val="00043DA6"/>
    <w:rsid w:val="000443A1"/>
    <w:rsid w:val="0004473D"/>
    <w:rsid w:val="00045735"/>
    <w:rsid w:val="00047946"/>
    <w:rsid w:val="00047D45"/>
    <w:rsid w:val="0005092C"/>
    <w:rsid w:val="00052511"/>
    <w:rsid w:val="00052BC5"/>
    <w:rsid w:val="00052FBC"/>
    <w:rsid w:val="00054100"/>
    <w:rsid w:val="00054DAB"/>
    <w:rsid w:val="000554C0"/>
    <w:rsid w:val="00055EC1"/>
    <w:rsid w:val="000565BD"/>
    <w:rsid w:val="00056993"/>
    <w:rsid w:val="00056B6E"/>
    <w:rsid w:val="0005727E"/>
    <w:rsid w:val="0005793B"/>
    <w:rsid w:val="00060A68"/>
    <w:rsid w:val="00062A1E"/>
    <w:rsid w:val="00062BA0"/>
    <w:rsid w:val="00063FFB"/>
    <w:rsid w:val="0006423C"/>
    <w:rsid w:val="00065192"/>
    <w:rsid w:val="00065333"/>
    <w:rsid w:val="00066ACA"/>
    <w:rsid w:val="00066EE4"/>
    <w:rsid w:val="00067272"/>
    <w:rsid w:val="000675A3"/>
    <w:rsid w:val="00067F67"/>
    <w:rsid w:val="000765AD"/>
    <w:rsid w:val="00076DF3"/>
    <w:rsid w:val="00076FC7"/>
    <w:rsid w:val="000778B9"/>
    <w:rsid w:val="00081092"/>
    <w:rsid w:val="0008250B"/>
    <w:rsid w:val="00083602"/>
    <w:rsid w:val="0008363A"/>
    <w:rsid w:val="000842EA"/>
    <w:rsid w:val="000844E3"/>
    <w:rsid w:val="00084E95"/>
    <w:rsid w:val="00085C9A"/>
    <w:rsid w:val="000901B6"/>
    <w:rsid w:val="00090402"/>
    <w:rsid w:val="000953A8"/>
    <w:rsid w:val="00095BD5"/>
    <w:rsid w:val="000A0684"/>
    <w:rsid w:val="000A17F5"/>
    <w:rsid w:val="000A2615"/>
    <w:rsid w:val="000A53FB"/>
    <w:rsid w:val="000A5DB6"/>
    <w:rsid w:val="000A659A"/>
    <w:rsid w:val="000B1F4C"/>
    <w:rsid w:val="000B380B"/>
    <w:rsid w:val="000B3A4E"/>
    <w:rsid w:val="000B4526"/>
    <w:rsid w:val="000B5096"/>
    <w:rsid w:val="000B69BC"/>
    <w:rsid w:val="000B6F79"/>
    <w:rsid w:val="000B7E10"/>
    <w:rsid w:val="000C2BE2"/>
    <w:rsid w:val="000C5808"/>
    <w:rsid w:val="000C7F82"/>
    <w:rsid w:val="000D0510"/>
    <w:rsid w:val="000D0A38"/>
    <w:rsid w:val="000D211E"/>
    <w:rsid w:val="000D25FA"/>
    <w:rsid w:val="000D5B35"/>
    <w:rsid w:val="000E2748"/>
    <w:rsid w:val="000E336E"/>
    <w:rsid w:val="000E5D64"/>
    <w:rsid w:val="000E7211"/>
    <w:rsid w:val="000F1054"/>
    <w:rsid w:val="000F3811"/>
    <w:rsid w:val="000F44EF"/>
    <w:rsid w:val="000F55CC"/>
    <w:rsid w:val="00103176"/>
    <w:rsid w:val="001036B1"/>
    <w:rsid w:val="001062DE"/>
    <w:rsid w:val="00106E57"/>
    <w:rsid w:val="00112221"/>
    <w:rsid w:val="0011279F"/>
    <w:rsid w:val="00112937"/>
    <w:rsid w:val="001129D6"/>
    <w:rsid w:val="00112CBC"/>
    <w:rsid w:val="00113357"/>
    <w:rsid w:val="00113398"/>
    <w:rsid w:val="00115674"/>
    <w:rsid w:val="0011597C"/>
    <w:rsid w:val="00115BAE"/>
    <w:rsid w:val="00121E4E"/>
    <w:rsid w:val="00121FB1"/>
    <w:rsid w:val="0012376D"/>
    <w:rsid w:val="001250A2"/>
    <w:rsid w:val="001270EB"/>
    <w:rsid w:val="001300B0"/>
    <w:rsid w:val="001303BE"/>
    <w:rsid w:val="00131BCA"/>
    <w:rsid w:val="00132137"/>
    <w:rsid w:val="001330F5"/>
    <w:rsid w:val="00133513"/>
    <w:rsid w:val="00135E5A"/>
    <w:rsid w:val="00136A62"/>
    <w:rsid w:val="00136CF0"/>
    <w:rsid w:val="001408E6"/>
    <w:rsid w:val="00141573"/>
    <w:rsid w:val="00141E46"/>
    <w:rsid w:val="00143FDC"/>
    <w:rsid w:val="00145740"/>
    <w:rsid w:val="00150768"/>
    <w:rsid w:val="00152F66"/>
    <w:rsid w:val="00153FAE"/>
    <w:rsid w:val="0015420C"/>
    <w:rsid w:val="001543D9"/>
    <w:rsid w:val="00155CE3"/>
    <w:rsid w:val="00156D68"/>
    <w:rsid w:val="00157986"/>
    <w:rsid w:val="001611B3"/>
    <w:rsid w:val="00161383"/>
    <w:rsid w:val="001618DF"/>
    <w:rsid w:val="00161D25"/>
    <w:rsid w:val="0016339F"/>
    <w:rsid w:val="001661CD"/>
    <w:rsid w:val="00167988"/>
    <w:rsid w:val="00170436"/>
    <w:rsid w:val="001704EF"/>
    <w:rsid w:val="00171C51"/>
    <w:rsid w:val="00172C78"/>
    <w:rsid w:val="00174009"/>
    <w:rsid w:val="00174FC5"/>
    <w:rsid w:val="00177A45"/>
    <w:rsid w:val="00182B54"/>
    <w:rsid w:val="00184274"/>
    <w:rsid w:val="00190C3F"/>
    <w:rsid w:val="00191C78"/>
    <w:rsid w:val="00193415"/>
    <w:rsid w:val="00196230"/>
    <w:rsid w:val="001962E5"/>
    <w:rsid w:val="00196C48"/>
    <w:rsid w:val="0019715B"/>
    <w:rsid w:val="00197F09"/>
    <w:rsid w:val="001A01B3"/>
    <w:rsid w:val="001A204B"/>
    <w:rsid w:val="001B0046"/>
    <w:rsid w:val="001B07ED"/>
    <w:rsid w:val="001B6556"/>
    <w:rsid w:val="001B685B"/>
    <w:rsid w:val="001B68E4"/>
    <w:rsid w:val="001C183C"/>
    <w:rsid w:val="001C1902"/>
    <w:rsid w:val="001C2D16"/>
    <w:rsid w:val="001C4352"/>
    <w:rsid w:val="001C7D7C"/>
    <w:rsid w:val="001D0D85"/>
    <w:rsid w:val="001D175B"/>
    <w:rsid w:val="001D2C1F"/>
    <w:rsid w:val="001D36B0"/>
    <w:rsid w:val="001D5107"/>
    <w:rsid w:val="001D61DB"/>
    <w:rsid w:val="001D67AA"/>
    <w:rsid w:val="001D7376"/>
    <w:rsid w:val="001D783F"/>
    <w:rsid w:val="001E0F3E"/>
    <w:rsid w:val="001E5265"/>
    <w:rsid w:val="001E5948"/>
    <w:rsid w:val="001F010E"/>
    <w:rsid w:val="001F098C"/>
    <w:rsid w:val="001F3346"/>
    <w:rsid w:val="001F519A"/>
    <w:rsid w:val="001F66A8"/>
    <w:rsid w:val="001F693B"/>
    <w:rsid w:val="001F6FFC"/>
    <w:rsid w:val="00200712"/>
    <w:rsid w:val="0020179E"/>
    <w:rsid w:val="002023CC"/>
    <w:rsid w:val="0020585F"/>
    <w:rsid w:val="002077F9"/>
    <w:rsid w:val="00210C93"/>
    <w:rsid w:val="00214BA4"/>
    <w:rsid w:val="00215BED"/>
    <w:rsid w:val="002173D1"/>
    <w:rsid w:val="002202BB"/>
    <w:rsid w:val="00220E06"/>
    <w:rsid w:val="00226862"/>
    <w:rsid w:val="00233815"/>
    <w:rsid w:val="00234208"/>
    <w:rsid w:val="0023631C"/>
    <w:rsid w:val="002374F4"/>
    <w:rsid w:val="00237E30"/>
    <w:rsid w:val="00240DBE"/>
    <w:rsid w:val="0024330E"/>
    <w:rsid w:val="00243A2B"/>
    <w:rsid w:val="00243A7C"/>
    <w:rsid w:val="00245152"/>
    <w:rsid w:val="00247B0E"/>
    <w:rsid w:val="002506F8"/>
    <w:rsid w:val="0025159A"/>
    <w:rsid w:val="00251676"/>
    <w:rsid w:val="002539ED"/>
    <w:rsid w:val="002544CD"/>
    <w:rsid w:val="0025479E"/>
    <w:rsid w:val="00254F9F"/>
    <w:rsid w:val="002557D8"/>
    <w:rsid w:val="00255E8B"/>
    <w:rsid w:val="00256FC4"/>
    <w:rsid w:val="00257152"/>
    <w:rsid w:val="002616E7"/>
    <w:rsid w:val="002625CF"/>
    <w:rsid w:val="00262964"/>
    <w:rsid w:val="00263DCC"/>
    <w:rsid w:val="002645DD"/>
    <w:rsid w:val="00264B17"/>
    <w:rsid w:val="00266447"/>
    <w:rsid w:val="00270CC5"/>
    <w:rsid w:val="00270D22"/>
    <w:rsid w:val="00272C8D"/>
    <w:rsid w:val="00273B2D"/>
    <w:rsid w:val="00273EFA"/>
    <w:rsid w:val="00274B30"/>
    <w:rsid w:val="00276069"/>
    <w:rsid w:val="0027793F"/>
    <w:rsid w:val="00277FB2"/>
    <w:rsid w:val="00281C5B"/>
    <w:rsid w:val="002821CF"/>
    <w:rsid w:val="00285096"/>
    <w:rsid w:val="00286B96"/>
    <w:rsid w:val="00287959"/>
    <w:rsid w:val="00294299"/>
    <w:rsid w:val="00295174"/>
    <w:rsid w:val="00295273"/>
    <w:rsid w:val="00296B99"/>
    <w:rsid w:val="002A0FA6"/>
    <w:rsid w:val="002A1810"/>
    <w:rsid w:val="002A3B99"/>
    <w:rsid w:val="002A4C2D"/>
    <w:rsid w:val="002A5FD8"/>
    <w:rsid w:val="002A6053"/>
    <w:rsid w:val="002A6117"/>
    <w:rsid w:val="002A6DEF"/>
    <w:rsid w:val="002B2717"/>
    <w:rsid w:val="002B2D44"/>
    <w:rsid w:val="002B54F8"/>
    <w:rsid w:val="002C07D8"/>
    <w:rsid w:val="002C16EF"/>
    <w:rsid w:val="002C1ECE"/>
    <w:rsid w:val="002C33F6"/>
    <w:rsid w:val="002C38DE"/>
    <w:rsid w:val="002C3E0D"/>
    <w:rsid w:val="002C764D"/>
    <w:rsid w:val="002D16CE"/>
    <w:rsid w:val="002D19B3"/>
    <w:rsid w:val="002D2712"/>
    <w:rsid w:val="002D4100"/>
    <w:rsid w:val="002D56AA"/>
    <w:rsid w:val="002D6C09"/>
    <w:rsid w:val="002D6F8F"/>
    <w:rsid w:val="002D767C"/>
    <w:rsid w:val="002D7F3D"/>
    <w:rsid w:val="002E4758"/>
    <w:rsid w:val="002E53F1"/>
    <w:rsid w:val="002E6277"/>
    <w:rsid w:val="002E652A"/>
    <w:rsid w:val="002E65CA"/>
    <w:rsid w:val="002E78FC"/>
    <w:rsid w:val="002F0B40"/>
    <w:rsid w:val="002F1650"/>
    <w:rsid w:val="002F1692"/>
    <w:rsid w:val="002F2B73"/>
    <w:rsid w:val="002F6655"/>
    <w:rsid w:val="002F6E78"/>
    <w:rsid w:val="002F74AB"/>
    <w:rsid w:val="00302F8C"/>
    <w:rsid w:val="00304012"/>
    <w:rsid w:val="00304048"/>
    <w:rsid w:val="00304B6D"/>
    <w:rsid w:val="00305A7F"/>
    <w:rsid w:val="00306631"/>
    <w:rsid w:val="00313287"/>
    <w:rsid w:val="0031594E"/>
    <w:rsid w:val="00320237"/>
    <w:rsid w:val="00320CF4"/>
    <w:rsid w:val="00325FBE"/>
    <w:rsid w:val="00326391"/>
    <w:rsid w:val="00326FD2"/>
    <w:rsid w:val="00327893"/>
    <w:rsid w:val="00332FC7"/>
    <w:rsid w:val="00333739"/>
    <w:rsid w:val="0033544B"/>
    <w:rsid w:val="003357CD"/>
    <w:rsid w:val="00336416"/>
    <w:rsid w:val="003379B2"/>
    <w:rsid w:val="00337F17"/>
    <w:rsid w:val="00340F2C"/>
    <w:rsid w:val="003419E7"/>
    <w:rsid w:val="00341E5D"/>
    <w:rsid w:val="0034206D"/>
    <w:rsid w:val="00342547"/>
    <w:rsid w:val="003443DD"/>
    <w:rsid w:val="0034472E"/>
    <w:rsid w:val="00346C91"/>
    <w:rsid w:val="003520D2"/>
    <w:rsid w:val="0035326C"/>
    <w:rsid w:val="003540B6"/>
    <w:rsid w:val="003543F5"/>
    <w:rsid w:val="003555E8"/>
    <w:rsid w:val="00355F19"/>
    <w:rsid w:val="00356FAC"/>
    <w:rsid w:val="00360CBD"/>
    <w:rsid w:val="0036220A"/>
    <w:rsid w:val="00362FE7"/>
    <w:rsid w:val="003630E4"/>
    <w:rsid w:val="00364213"/>
    <w:rsid w:val="003642AF"/>
    <w:rsid w:val="003707FD"/>
    <w:rsid w:val="00372936"/>
    <w:rsid w:val="00374195"/>
    <w:rsid w:val="0037444E"/>
    <w:rsid w:val="0037480C"/>
    <w:rsid w:val="00374FD4"/>
    <w:rsid w:val="003765B2"/>
    <w:rsid w:val="00380154"/>
    <w:rsid w:val="00380F35"/>
    <w:rsid w:val="0038298C"/>
    <w:rsid w:val="003829F9"/>
    <w:rsid w:val="00385F0D"/>
    <w:rsid w:val="00386B98"/>
    <w:rsid w:val="00386DE5"/>
    <w:rsid w:val="00386F1F"/>
    <w:rsid w:val="00390112"/>
    <w:rsid w:val="0039075A"/>
    <w:rsid w:val="0039137E"/>
    <w:rsid w:val="0039298A"/>
    <w:rsid w:val="00393DF9"/>
    <w:rsid w:val="00394DD0"/>
    <w:rsid w:val="003953B6"/>
    <w:rsid w:val="00396437"/>
    <w:rsid w:val="003967EC"/>
    <w:rsid w:val="003971EC"/>
    <w:rsid w:val="003A1878"/>
    <w:rsid w:val="003A2A98"/>
    <w:rsid w:val="003A3015"/>
    <w:rsid w:val="003A3EDC"/>
    <w:rsid w:val="003A6788"/>
    <w:rsid w:val="003A68C0"/>
    <w:rsid w:val="003A789A"/>
    <w:rsid w:val="003A7FA9"/>
    <w:rsid w:val="003B1124"/>
    <w:rsid w:val="003B2322"/>
    <w:rsid w:val="003B35A8"/>
    <w:rsid w:val="003B3B4D"/>
    <w:rsid w:val="003B58A7"/>
    <w:rsid w:val="003B6891"/>
    <w:rsid w:val="003B7AB6"/>
    <w:rsid w:val="003C3B2D"/>
    <w:rsid w:val="003C6382"/>
    <w:rsid w:val="003D05DE"/>
    <w:rsid w:val="003D16BA"/>
    <w:rsid w:val="003D1D51"/>
    <w:rsid w:val="003D20E7"/>
    <w:rsid w:val="003D272B"/>
    <w:rsid w:val="003D582C"/>
    <w:rsid w:val="003D65A6"/>
    <w:rsid w:val="003E1408"/>
    <w:rsid w:val="003E2683"/>
    <w:rsid w:val="003E3E53"/>
    <w:rsid w:val="003E7E2D"/>
    <w:rsid w:val="003F0530"/>
    <w:rsid w:val="003F4170"/>
    <w:rsid w:val="003F53E0"/>
    <w:rsid w:val="003F5A9D"/>
    <w:rsid w:val="003F686F"/>
    <w:rsid w:val="0040225D"/>
    <w:rsid w:val="004023CC"/>
    <w:rsid w:val="0040318A"/>
    <w:rsid w:val="00404032"/>
    <w:rsid w:val="004072BE"/>
    <w:rsid w:val="004106D8"/>
    <w:rsid w:val="00410D21"/>
    <w:rsid w:val="00412064"/>
    <w:rsid w:val="004132C2"/>
    <w:rsid w:val="004159C8"/>
    <w:rsid w:val="004272DE"/>
    <w:rsid w:val="00430B17"/>
    <w:rsid w:val="00430E38"/>
    <w:rsid w:val="00433C0A"/>
    <w:rsid w:val="004350F1"/>
    <w:rsid w:val="004351FE"/>
    <w:rsid w:val="00435C32"/>
    <w:rsid w:val="004406EC"/>
    <w:rsid w:val="00440917"/>
    <w:rsid w:val="00441213"/>
    <w:rsid w:val="00441F8B"/>
    <w:rsid w:val="00445C2C"/>
    <w:rsid w:val="00450138"/>
    <w:rsid w:val="00450B9F"/>
    <w:rsid w:val="0045599F"/>
    <w:rsid w:val="004574FB"/>
    <w:rsid w:val="00462200"/>
    <w:rsid w:val="00462546"/>
    <w:rsid w:val="00462939"/>
    <w:rsid w:val="00464A78"/>
    <w:rsid w:val="004657D3"/>
    <w:rsid w:val="00467AC5"/>
    <w:rsid w:val="00472949"/>
    <w:rsid w:val="004740ED"/>
    <w:rsid w:val="00480653"/>
    <w:rsid w:val="004816B2"/>
    <w:rsid w:val="00481F6E"/>
    <w:rsid w:val="00482E1C"/>
    <w:rsid w:val="004845C0"/>
    <w:rsid w:val="00485531"/>
    <w:rsid w:val="0048773C"/>
    <w:rsid w:val="0048793D"/>
    <w:rsid w:val="00490BD7"/>
    <w:rsid w:val="00493485"/>
    <w:rsid w:val="004942DD"/>
    <w:rsid w:val="0049593F"/>
    <w:rsid w:val="00497E97"/>
    <w:rsid w:val="004A14DD"/>
    <w:rsid w:val="004A163F"/>
    <w:rsid w:val="004A1992"/>
    <w:rsid w:val="004A51CD"/>
    <w:rsid w:val="004A5D07"/>
    <w:rsid w:val="004A6A00"/>
    <w:rsid w:val="004A6DB1"/>
    <w:rsid w:val="004A7A69"/>
    <w:rsid w:val="004A7D53"/>
    <w:rsid w:val="004B4190"/>
    <w:rsid w:val="004C02B5"/>
    <w:rsid w:val="004C15CA"/>
    <w:rsid w:val="004C2220"/>
    <w:rsid w:val="004C25BB"/>
    <w:rsid w:val="004C2FD9"/>
    <w:rsid w:val="004C7FBC"/>
    <w:rsid w:val="004D2ED0"/>
    <w:rsid w:val="004D2FF2"/>
    <w:rsid w:val="004D41F7"/>
    <w:rsid w:val="004D457A"/>
    <w:rsid w:val="004D6B82"/>
    <w:rsid w:val="004D6DCE"/>
    <w:rsid w:val="004E0011"/>
    <w:rsid w:val="004E11AE"/>
    <w:rsid w:val="004E226A"/>
    <w:rsid w:val="004E305F"/>
    <w:rsid w:val="004E551A"/>
    <w:rsid w:val="004F0756"/>
    <w:rsid w:val="004F16DE"/>
    <w:rsid w:val="004F3FF3"/>
    <w:rsid w:val="004F5BC5"/>
    <w:rsid w:val="004F643D"/>
    <w:rsid w:val="004F6FAD"/>
    <w:rsid w:val="004F75B8"/>
    <w:rsid w:val="00500D1A"/>
    <w:rsid w:val="00501D4E"/>
    <w:rsid w:val="00501DE6"/>
    <w:rsid w:val="005044F2"/>
    <w:rsid w:val="00504E3D"/>
    <w:rsid w:val="00505637"/>
    <w:rsid w:val="00505723"/>
    <w:rsid w:val="00510DE4"/>
    <w:rsid w:val="00511C02"/>
    <w:rsid w:val="00513536"/>
    <w:rsid w:val="00513765"/>
    <w:rsid w:val="00513B78"/>
    <w:rsid w:val="00515FE9"/>
    <w:rsid w:val="005162FB"/>
    <w:rsid w:val="005171EE"/>
    <w:rsid w:val="00517A5B"/>
    <w:rsid w:val="00526A8D"/>
    <w:rsid w:val="00527156"/>
    <w:rsid w:val="005274CF"/>
    <w:rsid w:val="0053096D"/>
    <w:rsid w:val="0053187D"/>
    <w:rsid w:val="00532457"/>
    <w:rsid w:val="00535DE7"/>
    <w:rsid w:val="00537548"/>
    <w:rsid w:val="005377D6"/>
    <w:rsid w:val="005402CF"/>
    <w:rsid w:val="00540611"/>
    <w:rsid w:val="00540880"/>
    <w:rsid w:val="00540D02"/>
    <w:rsid w:val="005412C2"/>
    <w:rsid w:val="0054740B"/>
    <w:rsid w:val="0054756E"/>
    <w:rsid w:val="00550B11"/>
    <w:rsid w:val="005512B8"/>
    <w:rsid w:val="0055626C"/>
    <w:rsid w:val="00556CD8"/>
    <w:rsid w:val="00560970"/>
    <w:rsid w:val="00560B3F"/>
    <w:rsid w:val="00562851"/>
    <w:rsid w:val="00562FAC"/>
    <w:rsid w:val="0056358E"/>
    <w:rsid w:val="00564FC8"/>
    <w:rsid w:val="00566E9F"/>
    <w:rsid w:val="00566EB2"/>
    <w:rsid w:val="0057142A"/>
    <w:rsid w:val="005718DB"/>
    <w:rsid w:val="00574F88"/>
    <w:rsid w:val="005768F1"/>
    <w:rsid w:val="005801E3"/>
    <w:rsid w:val="00580FEE"/>
    <w:rsid w:val="005823A4"/>
    <w:rsid w:val="00585599"/>
    <w:rsid w:val="00587CD4"/>
    <w:rsid w:val="0059215C"/>
    <w:rsid w:val="0059291F"/>
    <w:rsid w:val="00592A29"/>
    <w:rsid w:val="00596887"/>
    <w:rsid w:val="00597329"/>
    <w:rsid w:val="005977F6"/>
    <w:rsid w:val="005A0EC6"/>
    <w:rsid w:val="005A2A12"/>
    <w:rsid w:val="005A5F41"/>
    <w:rsid w:val="005A61EF"/>
    <w:rsid w:val="005A64FA"/>
    <w:rsid w:val="005A69AA"/>
    <w:rsid w:val="005B02EA"/>
    <w:rsid w:val="005B21A0"/>
    <w:rsid w:val="005B3D09"/>
    <w:rsid w:val="005B440A"/>
    <w:rsid w:val="005B5A5A"/>
    <w:rsid w:val="005B5EEF"/>
    <w:rsid w:val="005B6C05"/>
    <w:rsid w:val="005B7223"/>
    <w:rsid w:val="005C11D9"/>
    <w:rsid w:val="005C1574"/>
    <w:rsid w:val="005C4E82"/>
    <w:rsid w:val="005C67BE"/>
    <w:rsid w:val="005D0C8C"/>
    <w:rsid w:val="005D4927"/>
    <w:rsid w:val="005D56BE"/>
    <w:rsid w:val="005D6989"/>
    <w:rsid w:val="005E241A"/>
    <w:rsid w:val="005E2669"/>
    <w:rsid w:val="005E40FB"/>
    <w:rsid w:val="005E4195"/>
    <w:rsid w:val="005E4F47"/>
    <w:rsid w:val="005E6DE5"/>
    <w:rsid w:val="005F0C9F"/>
    <w:rsid w:val="005F5812"/>
    <w:rsid w:val="005F5917"/>
    <w:rsid w:val="005F7B82"/>
    <w:rsid w:val="006001C3"/>
    <w:rsid w:val="006016FA"/>
    <w:rsid w:val="00601F07"/>
    <w:rsid w:val="00603FB9"/>
    <w:rsid w:val="00604F9A"/>
    <w:rsid w:val="006066A8"/>
    <w:rsid w:val="006068B8"/>
    <w:rsid w:val="006071F4"/>
    <w:rsid w:val="00607AFD"/>
    <w:rsid w:val="006122DD"/>
    <w:rsid w:val="00612559"/>
    <w:rsid w:val="00613943"/>
    <w:rsid w:val="00615325"/>
    <w:rsid w:val="006157E1"/>
    <w:rsid w:val="00616C4C"/>
    <w:rsid w:val="00620DDD"/>
    <w:rsid w:val="00622142"/>
    <w:rsid w:val="006303E7"/>
    <w:rsid w:val="00630929"/>
    <w:rsid w:val="00630968"/>
    <w:rsid w:val="006309C7"/>
    <w:rsid w:val="00630A34"/>
    <w:rsid w:val="00633354"/>
    <w:rsid w:val="006348C6"/>
    <w:rsid w:val="00634AF0"/>
    <w:rsid w:val="00635415"/>
    <w:rsid w:val="00636A84"/>
    <w:rsid w:val="00641DE6"/>
    <w:rsid w:val="0064395F"/>
    <w:rsid w:val="00645D3F"/>
    <w:rsid w:val="00651C4C"/>
    <w:rsid w:val="0065359B"/>
    <w:rsid w:val="00654885"/>
    <w:rsid w:val="00654E64"/>
    <w:rsid w:val="00655EAB"/>
    <w:rsid w:val="006571AB"/>
    <w:rsid w:val="00660313"/>
    <w:rsid w:val="006607DF"/>
    <w:rsid w:val="00661517"/>
    <w:rsid w:val="00661AF2"/>
    <w:rsid w:val="00662377"/>
    <w:rsid w:val="00662A1F"/>
    <w:rsid w:val="00663283"/>
    <w:rsid w:val="006634EC"/>
    <w:rsid w:val="006636F5"/>
    <w:rsid w:val="0066494D"/>
    <w:rsid w:val="00671DAD"/>
    <w:rsid w:val="00673E2D"/>
    <w:rsid w:val="0068024D"/>
    <w:rsid w:val="0068597C"/>
    <w:rsid w:val="00686A95"/>
    <w:rsid w:val="00686DC6"/>
    <w:rsid w:val="00687CF0"/>
    <w:rsid w:val="00690464"/>
    <w:rsid w:val="006925C4"/>
    <w:rsid w:val="006927E2"/>
    <w:rsid w:val="00692FDD"/>
    <w:rsid w:val="006931F8"/>
    <w:rsid w:val="00693C48"/>
    <w:rsid w:val="00695883"/>
    <w:rsid w:val="0069631F"/>
    <w:rsid w:val="00697837"/>
    <w:rsid w:val="006A08F3"/>
    <w:rsid w:val="006A0951"/>
    <w:rsid w:val="006A0A71"/>
    <w:rsid w:val="006A0B03"/>
    <w:rsid w:val="006A22CF"/>
    <w:rsid w:val="006A633A"/>
    <w:rsid w:val="006A71A1"/>
    <w:rsid w:val="006A72B5"/>
    <w:rsid w:val="006B0E77"/>
    <w:rsid w:val="006B36E3"/>
    <w:rsid w:val="006B5977"/>
    <w:rsid w:val="006B5BCF"/>
    <w:rsid w:val="006B791B"/>
    <w:rsid w:val="006B79FC"/>
    <w:rsid w:val="006C373B"/>
    <w:rsid w:val="006C4AC4"/>
    <w:rsid w:val="006C76D6"/>
    <w:rsid w:val="006C7A9E"/>
    <w:rsid w:val="006D08BA"/>
    <w:rsid w:val="006D1229"/>
    <w:rsid w:val="006D5E7D"/>
    <w:rsid w:val="006D6286"/>
    <w:rsid w:val="006D63B9"/>
    <w:rsid w:val="006D641D"/>
    <w:rsid w:val="006E08B8"/>
    <w:rsid w:val="006E1152"/>
    <w:rsid w:val="006E12A5"/>
    <w:rsid w:val="006E18EA"/>
    <w:rsid w:val="006E5A0F"/>
    <w:rsid w:val="006E5C71"/>
    <w:rsid w:val="006E6914"/>
    <w:rsid w:val="006E7B41"/>
    <w:rsid w:val="006F0AAC"/>
    <w:rsid w:val="006F12BB"/>
    <w:rsid w:val="006F1915"/>
    <w:rsid w:val="006F1D8A"/>
    <w:rsid w:val="00703542"/>
    <w:rsid w:val="007037DF"/>
    <w:rsid w:val="00703FF3"/>
    <w:rsid w:val="0070642C"/>
    <w:rsid w:val="00707B15"/>
    <w:rsid w:val="007120F6"/>
    <w:rsid w:val="00712DD6"/>
    <w:rsid w:val="00713E36"/>
    <w:rsid w:val="00714D9A"/>
    <w:rsid w:val="00722A2F"/>
    <w:rsid w:val="00723342"/>
    <w:rsid w:val="00723AB7"/>
    <w:rsid w:val="00725676"/>
    <w:rsid w:val="00726990"/>
    <w:rsid w:val="00726C5E"/>
    <w:rsid w:val="00727199"/>
    <w:rsid w:val="00727822"/>
    <w:rsid w:val="00730C55"/>
    <w:rsid w:val="007317B2"/>
    <w:rsid w:val="00732CA5"/>
    <w:rsid w:val="00733BA6"/>
    <w:rsid w:val="0073448B"/>
    <w:rsid w:val="00735D02"/>
    <w:rsid w:val="00736931"/>
    <w:rsid w:val="00743499"/>
    <w:rsid w:val="007438AC"/>
    <w:rsid w:val="00744E15"/>
    <w:rsid w:val="00745F02"/>
    <w:rsid w:val="0074703A"/>
    <w:rsid w:val="00747803"/>
    <w:rsid w:val="00751747"/>
    <w:rsid w:val="00752865"/>
    <w:rsid w:val="007535EB"/>
    <w:rsid w:val="00754234"/>
    <w:rsid w:val="00755C3F"/>
    <w:rsid w:val="00757B22"/>
    <w:rsid w:val="00760F60"/>
    <w:rsid w:val="007619DF"/>
    <w:rsid w:val="00762FA9"/>
    <w:rsid w:val="0076668E"/>
    <w:rsid w:val="00770230"/>
    <w:rsid w:val="00770376"/>
    <w:rsid w:val="007706C6"/>
    <w:rsid w:val="007711C0"/>
    <w:rsid w:val="00771DC5"/>
    <w:rsid w:val="00771F24"/>
    <w:rsid w:val="00773475"/>
    <w:rsid w:val="007808E9"/>
    <w:rsid w:val="00781E75"/>
    <w:rsid w:val="0078386D"/>
    <w:rsid w:val="007847F1"/>
    <w:rsid w:val="00784B0E"/>
    <w:rsid w:val="00786AE4"/>
    <w:rsid w:val="00786FD2"/>
    <w:rsid w:val="007907B5"/>
    <w:rsid w:val="00790911"/>
    <w:rsid w:val="007928B4"/>
    <w:rsid w:val="00794EDF"/>
    <w:rsid w:val="00796BC7"/>
    <w:rsid w:val="0079703F"/>
    <w:rsid w:val="007979DD"/>
    <w:rsid w:val="007A0152"/>
    <w:rsid w:val="007A33AA"/>
    <w:rsid w:val="007A4F0B"/>
    <w:rsid w:val="007A6015"/>
    <w:rsid w:val="007A70A9"/>
    <w:rsid w:val="007A7916"/>
    <w:rsid w:val="007B4222"/>
    <w:rsid w:val="007B479D"/>
    <w:rsid w:val="007B571B"/>
    <w:rsid w:val="007B6A9E"/>
    <w:rsid w:val="007B6CFD"/>
    <w:rsid w:val="007C1152"/>
    <w:rsid w:val="007C1602"/>
    <w:rsid w:val="007C2080"/>
    <w:rsid w:val="007C21F4"/>
    <w:rsid w:val="007C2FC3"/>
    <w:rsid w:val="007C4EF1"/>
    <w:rsid w:val="007C5513"/>
    <w:rsid w:val="007C7F0E"/>
    <w:rsid w:val="007D2088"/>
    <w:rsid w:val="007D2CE1"/>
    <w:rsid w:val="007D3F7E"/>
    <w:rsid w:val="007D426A"/>
    <w:rsid w:val="007D4C54"/>
    <w:rsid w:val="007D5836"/>
    <w:rsid w:val="007D6459"/>
    <w:rsid w:val="007D693E"/>
    <w:rsid w:val="007D6B97"/>
    <w:rsid w:val="007E010C"/>
    <w:rsid w:val="007E0273"/>
    <w:rsid w:val="007E3770"/>
    <w:rsid w:val="007E7B49"/>
    <w:rsid w:val="007F0A3D"/>
    <w:rsid w:val="007F2B19"/>
    <w:rsid w:val="007F4A31"/>
    <w:rsid w:val="00801E1D"/>
    <w:rsid w:val="00803557"/>
    <w:rsid w:val="0080548A"/>
    <w:rsid w:val="00810A6D"/>
    <w:rsid w:val="00811D6C"/>
    <w:rsid w:val="00811F87"/>
    <w:rsid w:val="0081357B"/>
    <w:rsid w:val="00813D59"/>
    <w:rsid w:val="00813E83"/>
    <w:rsid w:val="008147B9"/>
    <w:rsid w:val="00815070"/>
    <w:rsid w:val="008159A3"/>
    <w:rsid w:val="0081750B"/>
    <w:rsid w:val="008210F9"/>
    <w:rsid w:val="00821389"/>
    <w:rsid w:val="008216E8"/>
    <w:rsid w:val="0082203F"/>
    <w:rsid w:val="00825798"/>
    <w:rsid w:val="008309D0"/>
    <w:rsid w:val="00830B81"/>
    <w:rsid w:val="008350F7"/>
    <w:rsid w:val="00841E01"/>
    <w:rsid w:val="00843020"/>
    <w:rsid w:val="00846545"/>
    <w:rsid w:val="00846F12"/>
    <w:rsid w:val="008477E3"/>
    <w:rsid w:val="00847BE4"/>
    <w:rsid w:val="00847CFE"/>
    <w:rsid w:val="00847D7F"/>
    <w:rsid w:val="0085037A"/>
    <w:rsid w:val="00850C03"/>
    <w:rsid w:val="00854590"/>
    <w:rsid w:val="0085588F"/>
    <w:rsid w:val="00855CE7"/>
    <w:rsid w:val="0085683C"/>
    <w:rsid w:val="00856A1E"/>
    <w:rsid w:val="008570D7"/>
    <w:rsid w:val="00857387"/>
    <w:rsid w:val="00860452"/>
    <w:rsid w:val="008608EF"/>
    <w:rsid w:val="00861248"/>
    <w:rsid w:val="00861EBE"/>
    <w:rsid w:val="008643E5"/>
    <w:rsid w:val="0086453E"/>
    <w:rsid w:val="008664F9"/>
    <w:rsid w:val="00867A2B"/>
    <w:rsid w:val="008711F3"/>
    <w:rsid w:val="00871FC8"/>
    <w:rsid w:val="008720E6"/>
    <w:rsid w:val="00873CC2"/>
    <w:rsid w:val="00874C10"/>
    <w:rsid w:val="008756EA"/>
    <w:rsid w:val="00880923"/>
    <w:rsid w:val="00880BA7"/>
    <w:rsid w:val="008869E4"/>
    <w:rsid w:val="008871E6"/>
    <w:rsid w:val="00887753"/>
    <w:rsid w:val="00890A2A"/>
    <w:rsid w:val="008939BD"/>
    <w:rsid w:val="0089410B"/>
    <w:rsid w:val="008947C8"/>
    <w:rsid w:val="00896958"/>
    <w:rsid w:val="008A04FD"/>
    <w:rsid w:val="008A1918"/>
    <w:rsid w:val="008A203B"/>
    <w:rsid w:val="008A3443"/>
    <w:rsid w:val="008A362E"/>
    <w:rsid w:val="008A4D22"/>
    <w:rsid w:val="008A722F"/>
    <w:rsid w:val="008B199D"/>
    <w:rsid w:val="008B21CE"/>
    <w:rsid w:val="008B2EB7"/>
    <w:rsid w:val="008B4CD4"/>
    <w:rsid w:val="008B613C"/>
    <w:rsid w:val="008C158C"/>
    <w:rsid w:val="008C4246"/>
    <w:rsid w:val="008C4A1B"/>
    <w:rsid w:val="008C5D0B"/>
    <w:rsid w:val="008C632F"/>
    <w:rsid w:val="008D087A"/>
    <w:rsid w:val="008D16C0"/>
    <w:rsid w:val="008D2815"/>
    <w:rsid w:val="008D36C7"/>
    <w:rsid w:val="008D38C6"/>
    <w:rsid w:val="008D3D87"/>
    <w:rsid w:val="008D3E40"/>
    <w:rsid w:val="008D4045"/>
    <w:rsid w:val="008D5955"/>
    <w:rsid w:val="008D6A2C"/>
    <w:rsid w:val="008D7BFE"/>
    <w:rsid w:val="008E0C5D"/>
    <w:rsid w:val="008E1795"/>
    <w:rsid w:val="008E2723"/>
    <w:rsid w:val="008E36CC"/>
    <w:rsid w:val="008E48F8"/>
    <w:rsid w:val="008E7B00"/>
    <w:rsid w:val="008F29D6"/>
    <w:rsid w:val="008F375E"/>
    <w:rsid w:val="008F543A"/>
    <w:rsid w:val="008F5B27"/>
    <w:rsid w:val="008F758F"/>
    <w:rsid w:val="008F7A83"/>
    <w:rsid w:val="00900BAF"/>
    <w:rsid w:val="00901862"/>
    <w:rsid w:val="00902119"/>
    <w:rsid w:val="00910CFC"/>
    <w:rsid w:val="009129C4"/>
    <w:rsid w:val="009138FB"/>
    <w:rsid w:val="00914B01"/>
    <w:rsid w:val="00920E63"/>
    <w:rsid w:val="00920E9C"/>
    <w:rsid w:val="00924131"/>
    <w:rsid w:val="00924E11"/>
    <w:rsid w:val="00930C26"/>
    <w:rsid w:val="00931B78"/>
    <w:rsid w:val="00931D5E"/>
    <w:rsid w:val="009325F7"/>
    <w:rsid w:val="00934DA9"/>
    <w:rsid w:val="00935829"/>
    <w:rsid w:val="00935FB4"/>
    <w:rsid w:val="009445D2"/>
    <w:rsid w:val="009450CC"/>
    <w:rsid w:val="0094711D"/>
    <w:rsid w:val="009472AD"/>
    <w:rsid w:val="009476D4"/>
    <w:rsid w:val="009507F4"/>
    <w:rsid w:val="00951D8A"/>
    <w:rsid w:val="00951E14"/>
    <w:rsid w:val="00954E82"/>
    <w:rsid w:val="00956F70"/>
    <w:rsid w:val="009576D7"/>
    <w:rsid w:val="009602D9"/>
    <w:rsid w:val="00960526"/>
    <w:rsid w:val="00961269"/>
    <w:rsid w:val="00961713"/>
    <w:rsid w:val="00963F70"/>
    <w:rsid w:val="00964E10"/>
    <w:rsid w:val="00966748"/>
    <w:rsid w:val="00967056"/>
    <w:rsid w:val="00967D5A"/>
    <w:rsid w:val="009740CE"/>
    <w:rsid w:val="00977512"/>
    <w:rsid w:val="00983047"/>
    <w:rsid w:val="0098383B"/>
    <w:rsid w:val="00985075"/>
    <w:rsid w:val="00986547"/>
    <w:rsid w:val="00987803"/>
    <w:rsid w:val="00991AB1"/>
    <w:rsid w:val="009922FD"/>
    <w:rsid w:val="00992F4D"/>
    <w:rsid w:val="00993232"/>
    <w:rsid w:val="00993284"/>
    <w:rsid w:val="00997976"/>
    <w:rsid w:val="00997DF8"/>
    <w:rsid w:val="009A0C8F"/>
    <w:rsid w:val="009A277C"/>
    <w:rsid w:val="009A4C3C"/>
    <w:rsid w:val="009A5A20"/>
    <w:rsid w:val="009B47D8"/>
    <w:rsid w:val="009B5FA9"/>
    <w:rsid w:val="009B68B2"/>
    <w:rsid w:val="009B73E9"/>
    <w:rsid w:val="009B789F"/>
    <w:rsid w:val="009C01C3"/>
    <w:rsid w:val="009C0875"/>
    <w:rsid w:val="009C09F7"/>
    <w:rsid w:val="009C13CF"/>
    <w:rsid w:val="009C2E30"/>
    <w:rsid w:val="009C4238"/>
    <w:rsid w:val="009C69E8"/>
    <w:rsid w:val="009D2AA6"/>
    <w:rsid w:val="009D2D8C"/>
    <w:rsid w:val="009D3B77"/>
    <w:rsid w:val="009D404E"/>
    <w:rsid w:val="009D58D6"/>
    <w:rsid w:val="009D5908"/>
    <w:rsid w:val="009D6250"/>
    <w:rsid w:val="009E146B"/>
    <w:rsid w:val="009E5E11"/>
    <w:rsid w:val="009F052E"/>
    <w:rsid w:val="009F0CC8"/>
    <w:rsid w:val="009F1092"/>
    <w:rsid w:val="009F2596"/>
    <w:rsid w:val="009F2D90"/>
    <w:rsid w:val="009F42D6"/>
    <w:rsid w:val="009F5B7B"/>
    <w:rsid w:val="00A04994"/>
    <w:rsid w:val="00A063CC"/>
    <w:rsid w:val="00A06AC1"/>
    <w:rsid w:val="00A076F2"/>
    <w:rsid w:val="00A102AC"/>
    <w:rsid w:val="00A107A1"/>
    <w:rsid w:val="00A114D0"/>
    <w:rsid w:val="00A12125"/>
    <w:rsid w:val="00A12DAC"/>
    <w:rsid w:val="00A13FE0"/>
    <w:rsid w:val="00A16035"/>
    <w:rsid w:val="00A16FE8"/>
    <w:rsid w:val="00A20980"/>
    <w:rsid w:val="00A21413"/>
    <w:rsid w:val="00A241FB"/>
    <w:rsid w:val="00A251C8"/>
    <w:rsid w:val="00A25901"/>
    <w:rsid w:val="00A259A8"/>
    <w:rsid w:val="00A2678E"/>
    <w:rsid w:val="00A27AEA"/>
    <w:rsid w:val="00A331D9"/>
    <w:rsid w:val="00A33FF6"/>
    <w:rsid w:val="00A34D08"/>
    <w:rsid w:val="00A400F8"/>
    <w:rsid w:val="00A4166A"/>
    <w:rsid w:val="00A41E58"/>
    <w:rsid w:val="00A458E1"/>
    <w:rsid w:val="00A45CBE"/>
    <w:rsid w:val="00A46415"/>
    <w:rsid w:val="00A50D06"/>
    <w:rsid w:val="00A5287F"/>
    <w:rsid w:val="00A531E3"/>
    <w:rsid w:val="00A53441"/>
    <w:rsid w:val="00A538D2"/>
    <w:rsid w:val="00A54A19"/>
    <w:rsid w:val="00A550FD"/>
    <w:rsid w:val="00A5599D"/>
    <w:rsid w:val="00A567AB"/>
    <w:rsid w:val="00A6071C"/>
    <w:rsid w:val="00A60FE9"/>
    <w:rsid w:val="00A67717"/>
    <w:rsid w:val="00A67C29"/>
    <w:rsid w:val="00A70514"/>
    <w:rsid w:val="00A70A53"/>
    <w:rsid w:val="00A71E54"/>
    <w:rsid w:val="00A72771"/>
    <w:rsid w:val="00A72D89"/>
    <w:rsid w:val="00A74109"/>
    <w:rsid w:val="00A753D4"/>
    <w:rsid w:val="00A769D7"/>
    <w:rsid w:val="00A76AF6"/>
    <w:rsid w:val="00A8136C"/>
    <w:rsid w:val="00A841C7"/>
    <w:rsid w:val="00A849F4"/>
    <w:rsid w:val="00A84A5D"/>
    <w:rsid w:val="00A8675B"/>
    <w:rsid w:val="00A86F9B"/>
    <w:rsid w:val="00A87D6B"/>
    <w:rsid w:val="00A87EB1"/>
    <w:rsid w:val="00A90D8D"/>
    <w:rsid w:val="00A91FD6"/>
    <w:rsid w:val="00A92B63"/>
    <w:rsid w:val="00A95705"/>
    <w:rsid w:val="00AA0BFF"/>
    <w:rsid w:val="00AA298C"/>
    <w:rsid w:val="00AA299A"/>
    <w:rsid w:val="00AA2B72"/>
    <w:rsid w:val="00AA329C"/>
    <w:rsid w:val="00AA508F"/>
    <w:rsid w:val="00AA65EC"/>
    <w:rsid w:val="00AA7373"/>
    <w:rsid w:val="00AB18BD"/>
    <w:rsid w:val="00AB1BA3"/>
    <w:rsid w:val="00AB2E14"/>
    <w:rsid w:val="00AB361E"/>
    <w:rsid w:val="00AB3B5D"/>
    <w:rsid w:val="00AB50A4"/>
    <w:rsid w:val="00AB633F"/>
    <w:rsid w:val="00AC2234"/>
    <w:rsid w:val="00AC3924"/>
    <w:rsid w:val="00AC4ABD"/>
    <w:rsid w:val="00AC6F22"/>
    <w:rsid w:val="00AC756C"/>
    <w:rsid w:val="00AD0565"/>
    <w:rsid w:val="00AD0C47"/>
    <w:rsid w:val="00AD0F78"/>
    <w:rsid w:val="00AD3AC7"/>
    <w:rsid w:val="00AD43D4"/>
    <w:rsid w:val="00AD508B"/>
    <w:rsid w:val="00AD5606"/>
    <w:rsid w:val="00AD58A4"/>
    <w:rsid w:val="00AD7848"/>
    <w:rsid w:val="00AE15A2"/>
    <w:rsid w:val="00AE1A2B"/>
    <w:rsid w:val="00AE2276"/>
    <w:rsid w:val="00AE2D97"/>
    <w:rsid w:val="00AE3767"/>
    <w:rsid w:val="00AE5042"/>
    <w:rsid w:val="00AE72F9"/>
    <w:rsid w:val="00AE79E9"/>
    <w:rsid w:val="00AE7E98"/>
    <w:rsid w:val="00AF50D8"/>
    <w:rsid w:val="00AF5A41"/>
    <w:rsid w:val="00B012E9"/>
    <w:rsid w:val="00B013CD"/>
    <w:rsid w:val="00B03822"/>
    <w:rsid w:val="00B051B8"/>
    <w:rsid w:val="00B068CA"/>
    <w:rsid w:val="00B07A14"/>
    <w:rsid w:val="00B103D4"/>
    <w:rsid w:val="00B106D0"/>
    <w:rsid w:val="00B12ED2"/>
    <w:rsid w:val="00B14FEB"/>
    <w:rsid w:val="00B1550E"/>
    <w:rsid w:val="00B15798"/>
    <w:rsid w:val="00B164D3"/>
    <w:rsid w:val="00B22924"/>
    <w:rsid w:val="00B236AE"/>
    <w:rsid w:val="00B2565C"/>
    <w:rsid w:val="00B262F8"/>
    <w:rsid w:val="00B308E6"/>
    <w:rsid w:val="00B3280F"/>
    <w:rsid w:val="00B32D61"/>
    <w:rsid w:val="00B34798"/>
    <w:rsid w:val="00B3558D"/>
    <w:rsid w:val="00B3643E"/>
    <w:rsid w:val="00B42FE9"/>
    <w:rsid w:val="00B438CE"/>
    <w:rsid w:val="00B4456E"/>
    <w:rsid w:val="00B47CF0"/>
    <w:rsid w:val="00B47F1A"/>
    <w:rsid w:val="00B50163"/>
    <w:rsid w:val="00B50B58"/>
    <w:rsid w:val="00B53A0A"/>
    <w:rsid w:val="00B561E8"/>
    <w:rsid w:val="00B5654B"/>
    <w:rsid w:val="00B574DE"/>
    <w:rsid w:val="00B60132"/>
    <w:rsid w:val="00B612B2"/>
    <w:rsid w:val="00B618F3"/>
    <w:rsid w:val="00B61CDA"/>
    <w:rsid w:val="00B63797"/>
    <w:rsid w:val="00B659B4"/>
    <w:rsid w:val="00B71FF0"/>
    <w:rsid w:val="00B74860"/>
    <w:rsid w:val="00B81E90"/>
    <w:rsid w:val="00B83152"/>
    <w:rsid w:val="00B83512"/>
    <w:rsid w:val="00B83DE1"/>
    <w:rsid w:val="00B84FBE"/>
    <w:rsid w:val="00B85ADD"/>
    <w:rsid w:val="00B86AA2"/>
    <w:rsid w:val="00B9016F"/>
    <w:rsid w:val="00B90B49"/>
    <w:rsid w:val="00B90CEB"/>
    <w:rsid w:val="00B917B0"/>
    <w:rsid w:val="00B933AB"/>
    <w:rsid w:val="00B935C2"/>
    <w:rsid w:val="00B93EF1"/>
    <w:rsid w:val="00B941C3"/>
    <w:rsid w:val="00B970F7"/>
    <w:rsid w:val="00BA65CF"/>
    <w:rsid w:val="00BB0ED5"/>
    <w:rsid w:val="00BB0F17"/>
    <w:rsid w:val="00BB1512"/>
    <w:rsid w:val="00BB23E6"/>
    <w:rsid w:val="00BB2B6A"/>
    <w:rsid w:val="00BB2E18"/>
    <w:rsid w:val="00BB590D"/>
    <w:rsid w:val="00BB6596"/>
    <w:rsid w:val="00BB66C5"/>
    <w:rsid w:val="00BB73D9"/>
    <w:rsid w:val="00BC2C5F"/>
    <w:rsid w:val="00BD06E0"/>
    <w:rsid w:val="00BD0BA8"/>
    <w:rsid w:val="00BD14BC"/>
    <w:rsid w:val="00BD2C00"/>
    <w:rsid w:val="00BD508E"/>
    <w:rsid w:val="00BD51D1"/>
    <w:rsid w:val="00BD5CD2"/>
    <w:rsid w:val="00BD6347"/>
    <w:rsid w:val="00BD6AAC"/>
    <w:rsid w:val="00BD6E7D"/>
    <w:rsid w:val="00BE35D5"/>
    <w:rsid w:val="00BE3B32"/>
    <w:rsid w:val="00BE590B"/>
    <w:rsid w:val="00BE667F"/>
    <w:rsid w:val="00BF013A"/>
    <w:rsid w:val="00BF0F19"/>
    <w:rsid w:val="00BF1746"/>
    <w:rsid w:val="00BF1D0D"/>
    <w:rsid w:val="00BF3DC3"/>
    <w:rsid w:val="00BF6098"/>
    <w:rsid w:val="00BF733C"/>
    <w:rsid w:val="00C00BFF"/>
    <w:rsid w:val="00C01992"/>
    <w:rsid w:val="00C02CC5"/>
    <w:rsid w:val="00C04618"/>
    <w:rsid w:val="00C05D68"/>
    <w:rsid w:val="00C061BE"/>
    <w:rsid w:val="00C06A35"/>
    <w:rsid w:val="00C07968"/>
    <w:rsid w:val="00C07DBA"/>
    <w:rsid w:val="00C1341D"/>
    <w:rsid w:val="00C14B81"/>
    <w:rsid w:val="00C153DF"/>
    <w:rsid w:val="00C16EB4"/>
    <w:rsid w:val="00C21547"/>
    <w:rsid w:val="00C217F8"/>
    <w:rsid w:val="00C21AE5"/>
    <w:rsid w:val="00C2234A"/>
    <w:rsid w:val="00C22631"/>
    <w:rsid w:val="00C240B6"/>
    <w:rsid w:val="00C24843"/>
    <w:rsid w:val="00C253B6"/>
    <w:rsid w:val="00C31653"/>
    <w:rsid w:val="00C3240D"/>
    <w:rsid w:val="00C324B2"/>
    <w:rsid w:val="00C34076"/>
    <w:rsid w:val="00C35BD8"/>
    <w:rsid w:val="00C36CF8"/>
    <w:rsid w:val="00C3703F"/>
    <w:rsid w:val="00C378A5"/>
    <w:rsid w:val="00C40164"/>
    <w:rsid w:val="00C4268D"/>
    <w:rsid w:val="00C42791"/>
    <w:rsid w:val="00C46412"/>
    <w:rsid w:val="00C47A10"/>
    <w:rsid w:val="00C50F3D"/>
    <w:rsid w:val="00C51282"/>
    <w:rsid w:val="00C51AE1"/>
    <w:rsid w:val="00C522BB"/>
    <w:rsid w:val="00C533C5"/>
    <w:rsid w:val="00C543F3"/>
    <w:rsid w:val="00C5494B"/>
    <w:rsid w:val="00C54BC4"/>
    <w:rsid w:val="00C563C5"/>
    <w:rsid w:val="00C5735C"/>
    <w:rsid w:val="00C60A86"/>
    <w:rsid w:val="00C62BC9"/>
    <w:rsid w:val="00C64303"/>
    <w:rsid w:val="00C64A4A"/>
    <w:rsid w:val="00C64E02"/>
    <w:rsid w:val="00C662E8"/>
    <w:rsid w:val="00C67F4A"/>
    <w:rsid w:val="00C67FE7"/>
    <w:rsid w:val="00C706A7"/>
    <w:rsid w:val="00C70DD4"/>
    <w:rsid w:val="00C71EB6"/>
    <w:rsid w:val="00C748A3"/>
    <w:rsid w:val="00C75B2F"/>
    <w:rsid w:val="00C75C00"/>
    <w:rsid w:val="00C75F2A"/>
    <w:rsid w:val="00C76E1D"/>
    <w:rsid w:val="00C81DAC"/>
    <w:rsid w:val="00C82066"/>
    <w:rsid w:val="00C82A22"/>
    <w:rsid w:val="00C857EB"/>
    <w:rsid w:val="00C8602A"/>
    <w:rsid w:val="00C87FEF"/>
    <w:rsid w:val="00C907D1"/>
    <w:rsid w:val="00C92AFA"/>
    <w:rsid w:val="00C97582"/>
    <w:rsid w:val="00CA123D"/>
    <w:rsid w:val="00CA2803"/>
    <w:rsid w:val="00CA2E1C"/>
    <w:rsid w:val="00CA4E88"/>
    <w:rsid w:val="00CA617D"/>
    <w:rsid w:val="00CB45D6"/>
    <w:rsid w:val="00CB471F"/>
    <w:rsid w:val="00CB5018"/>
    <w:rsid w:val="00CB5605"/>
    <w:rsid w:val="00CB5ADA"/>
    <w:rsid w:val="00CB67EB"/>
    <w:rsid w:val="00CC133F"/>
    <w:rsid w:val="00CC164E"/>
    <w:rsid w:val="00CC22EC"/>
    <w:rsid w:val="00CC6FEE"/>
    <w:rsid w:val="00CC781B"/>
    <w:rsid w:val="00CD11D3"/>
    <w:rsid w:val="00CD175D"/>
    <w:rsid w:val="00CD537D"/>
    <w:rsid w:val="00CD559D"/>
    <w:rsid w:val="00CD5996"/>
    <w:rsid w:val="00CD67AE"/>
    <w:rsid w:val="00CD79BD"/>
    <w:rsid w:val="00CE2B3C"/>
    <w:rsid w:val="00CE5976"/>
    <w:rsid w:val="00CE60F5"/>
    <w:rsid w:val="00CF0F15"/>
    <w:rsid w:val="00CF158F"/>
    <w:rsid w:val="00CF1717"/>
    <w:rsid w:val="00CF1C7B"/>
    <w:rsid w:val="00CF215C"/>
    <w:rsid w:val="00CF3A08"/>
    <w:rsid w:val="00CF3FD1"/>
    <w:rsid w:val="00CF6409"/>
    <w:rsid w:val="00CF6BBC"/>
    <w:rsid w:val="00D00F2D"/>
    <w:rsid w:val="00D03160"/>
    <w:rsid w:val="00D10548"/>
    <w:rsid w:val="00D1159F"/>
    <w:rsid w:val="00D11906"/>
    <w:rsid w:val="00D122C6"/>
    <w:rsid w:val="00D1331D"/>
    <w:rsid w:val="00D13382"/>
    <w:rsid w:val="00D1401D"/>
    <w:rsid w:val="00D14270"/>
    <w:rsid w:val="00D17459"/>
    <w:rsid w:val="00D21697"/>
    <w:rsid w:val="00D23888"/>
    <w:rsid w:val="00D24590"/>
    <w:rsid w:val="00D247DD"/>
    <w:rsid w:val="00D25327"/>
    <w:rsid w:val="00D2561D"/>
    <w:rsid w:val="00D27F45"/>
    <w:rsid w:val="00D30591"/>
    <w:rsid w:val="00D30CD0"/>
    <w:rsid w:val="00D33430"/>
    <w:rsid w:val="00D34669"/>
    <w:rsid w:val="00D34773"/>
    <w:rsid w:val="00D34DCC"/>
    <w:rsid w:val="00D352BE"/>
    <w:rsid w:val="00D37359"/>
    <w:rsid w:val="00D375FA"/>
    <w:rsid w:val="00D43110"/>
    <w:rsid w:val="00D44F74"/>
    <w:rsid w:val="00D469CD"/>
    <w:rsid w:val="00D46E46"/>
    <w:rsid w:val="00D47996"/>
    <w:rsid w:val="00D47FFA"/>
    <w:rsid w:val="00D504CB"/>
    <w:rsid w:val="00D51296"/>
    <w:rsid w:val="00D520FA"/>
    <w:rsid w:val="00D536C9"/>
    <w:rsid w:val="00D541DB"/>
    <w:rsid w:val="00D544D3"/>
    <w:rsid w:val="00D57386"/>
    <w:rsid w:val="00D609A7"/>
    <w:rsid w:val="00D61FF5"/>
    <w:rsid w:val="00D6296E"/>
    <w:rsid w:val="00D63A49"/>
    <w:rsid w:val="00D641BD"/>
    <w:rsid w:val="00D648C9"/>
    <w:rsid w:val="00D65996"/>
    <w:rsid w:val="00D65A2F"/>
    <w:rsid w:val="00D66DD3"/>
    <w:rsid w:val="00D67515"/>
    <w:rsid w:val="00D72675"/>
    <w:rsid w:val="00D72F48"/>
    <w:rsid w:val="00D74220"/>
    <w:rsid w:val="00D76467"/>
    <w:rsid w:val="00D76FC1"/>
    <w:rsid w:val="00D774BF"/>
    <w:rsid w:val="00D777B6"/>
    <w:rsid w:val="00D778BC"/>
    <w:rsid w:val="00D81839"/>
    <w:rsid w:val="00D82CEF"/>
    <w:rsid w:val="00D837EC"/>
    <w:rsid w:val="00D83D47"/>
    <w:rsid w:val="00D84961"/>
    <w:rsid w:val="00D84BAE"/>
    <w:rsid w:val="00D8573B"/>
    <w:rsid w:val="00D91BA7"/>
    <w:rsid w:val="00D95E82"/>
    <w:rsid w:val="00D9695E"/>
    <w:rsid w:val="00DA0076"/>
    <w:rsid w:val="00DA2B1A"/>
    <w:rsid w:val="00DA59BA"/>
    <w:rsid w:val="00DB0765"/>
    <w:rsid w:val="00DB2ABE"/>
    <w:rsid w:val="00DB38AD"/>
    <w:rsid w:val="00DB3EF0"/>
    <w:rsid w:val="00DB4B3F"/>
    <w:rsid w:val="00DB55AD"/>
    <w:rsid w:val="00DB6FC3"/>
    <w:rsid w:val="00DB7B90"/>
    <w:rsid w:val="00DC0C94"/>
    <w:rsid w:val="00DC32C5"/>
    <w:rsid w:val="00DC3E1C"/>
    <w:rsid w:val="00DC5B16"/>
    <w:rsid w:val="00DD006B"/>
    <w:rsid w:val="00DD1F9D"/>
    <w:rsid w:val="00DD2877"/>
    <w:rsid w:val="00DD2F1A"/>
    <w:rsid w:val="00DD44EB"/>
    <w:rsid w:val="00DD7A92"/>
    <w:rsid w:val="00DE4146"/>
    <w:rsid w:val="00DE462E"/>
    <w:rsid w:val="00DE7000"/>
    <w:rsid w:val="00DE7FE3"/>
    <w:rsid w:val="00DF2CD0"/>
    <w:rsid w:val="00DF3C04"/>
    <w:rsid w:val="00DF445C"/>
    <w:rsid w:val="00DF4AB1"/>
    <w:rsid w:val="00DF4CD1"/>
    <w:rsid w:val="00DF6D33"/>
    <w:rsid w:val="00E0013E"/>
    <w:rsid w:val="00E01459"/>
    <w:rsid w:val="00E01509"/>
    <w:rsid w:val="00E01846"/>
    <w:rsid w:val="00E01EBE"/>
    <w:rsid w:val="00E01EE2"/>
    <w:rsid w:val="00E04305"/>
    <w:rsid w:val="00E04423"/>
    <w:rsid w:val="00E04566"/>
    <w:rsid w:val="00E049E4"/>
    <w:rsid w:val="00E060AA"/>
    <w:rsid w:val="00E06B2C"/>
    <w:rsid w:val="00E06EF3"/>
    <w:rsid w:val="00E1083A"/>
    <w:rsid w:val="00E11B86"/>
    <w:rsid w:val="00E1632D"/>
    <w:rsid w:val="00E165A1"/>
    <w:rsid w:val="00E16C34"/>
    <w:rsid w:val="00E17ABC"/>
    <w:rsid w:val="00E2049F"/>
    <w:rsid w:val="00E211F5"/>
    <w:rsid w:val="00E216BC"/>
    <w:rsid w:val="00E21EC3"/>
    <w:rsid w:val="00E25391"/>
    <w:rsid w:val="00E276AA"/>
    <w:rsid w:val="00E2797E"/>
    <w:rsid w:val="00E32A42"/>
    <w:rsid w:val="00E33054"/>
    <w:rsid w:val="00E33425"/>
    <w:rsid w:val="00E339A2"/>
    <w:rsid w:val="00E33C42"/>
    <w:rsid w:val="00E33E95"/>
    <w:rsid w:val="00E343D1"/>
    <w:rsid w:val="00E35278"/>
    <w:rsid w:val="00E36400"/>
    <w:rsid w:val="00E376D5"/>
    <w:rsid w:val="00E401F1"/>
    <w:rsid w:val="00E417F3"/>
    <w:rsid w:val="00E41C2A"/>
    <w:rsid w:val="00E42814"/>
    <w:rsid w:val="00E4312C"/>
    <w:rsid w:val="00E43EE1"/>
    <w:rsid w:val="00E440D9"/>
    <w:rsid w:val="00E47B37"/>
    <w:rsid w:val="00E56DE0"/>
    <w:rsid w:val="00E575CC"/>
    <w:rsid w:val="00E57663"/>
    <w:rsid w:val="00E60DE3"/>
    <w:rsid w:val="00E6167C"/>
    <w:rsid w:val="00E616E9"/>
    <w:rsid w:val="00E62680"/>
    <w:rsid w:val="00E62923"/>
    <w:rsid w:val="00E62F54"/>
    <w:rsid w:val="00E6451A"/>
    <w:rsid w:val="00E64C2D"/>
    <w:rsid w:val="00E65C42"/>
    <w:rsid w:val="00E65FC4"/>
    <w:rsid w:val="00E66BC3"/>
    <w:rsid w:val="00E701CC"/>
    <w:rsid w:val="00E70BE0"/>
    <w:rsid w:val="00E7114B"/>
    <w:rsid w:val="00E71200"/>
    <w:rsid w:val="00E72210"/>
    <w:rsid w:val="00E726E0"/>
    <w:rsid w:val="00E72782"/>
    <w:rsid w:val="00E74463"/>
    <w:rsid w:val="00E749ED"/>
    <w:rsid w:val="00E7597D"/>
    <w:rsid w:val="00E7624A"/>
    <w:rsid w:val="00E77070"/>
    <w:rsid w:val="00E8149B"/>
    <w:rsid w:val="00E8385D"/>
    <w:rsid w:val="00E8658C"/>
    <w:rsid w:val="00E8683A"/>
    <w:rsid w:val="00E87595"/>
    <w:rsid w:val="00E8781F"/>
    <w:rsid w:val="00E9333D"/>
    <w:rsid w:val="00E9388B"/>
    <w:rsid w:val="00E94C94"/>
    <w:rsid w:val="00E9536D"/>
    <w:rsid w:val="00E973DA"/>
    <w:rsid w:val="00EA17DC"/>
    <w:rsid w:val="00EA206A"/>
    <w:rsid w:val="00EA244E"/>
    <w:rsid w:val="00EA2E90"/>
    <w:rsid w:val="00EB0442"/>
    <w:rsid w:val="00EB199D"/>
    <w:rsid w:val="00EB2C0F"/>
    <w:rsid w:val="00EB3642"/>
    <w:rsid w:val="00EB4852"/>
    <w:rsid w:val="00EB701F"/>
    <w:rsid w:val="00EC158C"/>
    <w:rsid w:val="00EC1E62"/>
    <w:rsid w:val="00EC2849"/>
    <w:rsid w:val="00EC4B43"/>
    <w:rsid w:val="00EC5988"/>
    <w:rsid w:val="00EC7063"/>
    <w:rsid w:val="00ED007E"/>
    <w:rsid w:val="00ED1571"/>
    <w:rsid w:val="00ED16C6"/>
    <w:rsid w:val="00ED3416"/>
    <w:rsid w:val="00ED3722"/>
    <w:rsid w:val="00ED4FC6"/>
    <w:rsid w:val="00ED6B20"/>
    <w:rsid w:val="00ED6C08"/>
    <w:rsid w:val="00ED6D2B"/>
    <w:rsid w:val="00ED7F36"/>
    <w:rsid w:val="00EE0021"/>
    <w:rsid w:val="00EE0B3D"/>
    <w:rsid w:val="00EE2810"/>
    <w:rsid w:val="00EE2EAC"/>
    <w:rsid w:val="00EE5008"/>
    <w:rsid w:val="00EE55B8"/>
    <w:rsid w:val="00EE5947"/>
    <w:rsid w:val="00EE756B"/>
    <w:rsid w:val="00EE7BD3"/>
    <w:rsid w:val="00EE7C4D"/>
    <w:rsid w:val="00EF0837"/>
    <w:rsid w:val="00EF2217"/>
    <w:rsid w:val="00EF2364"/>
    <w:rsid w:val="00EF2C20"/>
    <w:rsid w:val="00EF2FE6"/>
    <w:rsid w:val="00EF3F84"/>
    <w:rsid w:val="00EF59A7"/>
    <w:rsid w:val="00EF6ABA"/>
    <w:rsid w:val="00EF7518"/>
    <w:rsid w:val="00F0011C"/>
    <w:rsid w:val="00F005E6"/>
    <w:rsid w:val="00F01846"/>
    <w:rsid w:val="00F01EAB"/>
    <w:rsid w:val="00F02415"/>
    <w:rsid w:val="00F02C10"/>
    <w:rsid w:val="00F066CB"/>
    <w:rsid w:val="00F0687A"/>
    <w:rsid w:val="00F074ED"/>
    <w:rsid w:val="00F10150"/>
    <w:rsid w:val="00F15182"/>
    <w:rsid w:val="00F157FF"/>
    <w:rsid w:val="00F17A0B"/>
    <w:rsid w:val="00F22DD8"/>
    <w:rsid w:val="00F22E98"/>
    <w:rsid w:val="00F2349C"/>
    <w:rsid w:val="00F234DE"/>
    <w:rsid w:val="00F24D5D"/>
    <w:rsid w:val="00F24E83"/>
    <w:rsid w:val="00F250BE"/>
    <w:rsid w:val="00F33D8C"/>
    <w:rsid w:val="00F34F27"/>
    <w:rsid w:val="00F37598"/>
    <w:rsid w:val="00F41773"/>
    <w:rsid w:val="00F418B7"/>
    <w:rsid w:val="00F435C9"/>
    <w:rsid w:val="00F44A4A"/>
    <w:rsid w:val="00F5163D"/>
    <w:rsid w:val="00F5289D"/>
    <w:rsid w:val="00F52FA6"/>
    <w:rsid w:val="00F55E97"/>
    <w:rsid w:val="00F60841"/>
    <w:rsid w:val="00F61A8C"/>
    <w:rsid w:val="00F64628"/>
    <w:rsid w:val="00F6552C"/>
    <w:rsid w:val="00F65671"/>
    <w:rsid w:val="00F65CEC"/>
    <w:rsid w:val="00F65F07"/>
    <w:rsid w:val="00F6623A"/>
    <w:rsid w:val="00F668CC"/>
    <w:rsid w:val="00F675FE"/>
    <w:rsid w:val="00F7110E"/>
    <w:rsid w:val="00F71586"/>
    <w:rsid w:val="00F729DE"/>
    <w:rsid w:val="00F74CC9"/>
    <w:rsid w:val="00F766B2"/>
    <w:rsid w:val="00F7674F"/>
    <w:rsid w:val="00F76E34"/>
    <w:rsid w:val="00F81813"/>
    <w:rsid w:val="00F83037"/>
    <w:rsid w:val="00F83B87"/>
    <w:rsid w:val="00F856BD"/>
    <w:rsid w:val="00F87F2E"/>
    <w:rsid w:val="00F94489"/>
    <w:rsid w:val="00F94A30"/>
    <w:rsid w:val="00F950FF"/>
    <w:rsid w:val="00F961EA"/>
    <w:rsid w:val="00F96CE1"/>
    <w:rsid w:val="00F96D72"/>
    <w:rsid w:val="00F97BB0"/>
    <w:rsid w:val="00F97E26"/>
    <w:rsid w:val="00FA0645"/>
    <w:rsid w:val="00FA07F0"/>
    <w:rsid w:val="00FA09FC"/>
    <w:rsid w:val="00FA2C2A"/>
    <w:rsid w:val="00FA36FB"/>
    <w:rsid w:val="00FA6862"/>
    <w:rsid w:val="00FA6B65"/>
    <w:rsid w:val="00FB309A"/>
    <w:rsid w:val="00FB4864"/>
    <w:rsid w:val="00FB6DA9"/>
    <w:rsid w:val="00FB7E66"/>
    <w:rsid w:val="00FC17D9"/>
    <w:rsid w:val="00FC1F33"/>
    <w:rsid w:val="00FC73E8"/>
    <w:rsid w:val="00FC774A"/>
    <w:rsid w:val="00FD2940"/>
    <w:rsid w:val="00FD4953"/>
    <w:rsid w:val="00FD49E8"/>
    <w:rsid w:val="00FE23A4"/>
    <w:rsid w:val="00FE255D"/>
    <w:rsid w:val="00FE2E51"/>
    <w:rsid w:val="00FE4F7D"/>
    <w:rsid w:val="00FE50A8"/>
    <w:rsid w:val="00FE7353"/>
    <w:rsid w:val="00FE73BB"/>
    <w:rsid w:val="00FF0725"/>
    <w:rsid w:val="00FF2C32"/>
    <w:rsid w:val="00FF3FFA"/>
    <w:rsid w:val="00FF41F1"/>
    <w:rsid w:val="00FF6889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44BB7"/>
  <w15:docId w15:val="{69954813-2C3F-45D9-9217-FDC69CD04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7515"/>
  </w:style>
  <w:style w:type="paragraph" w:styleId="Nagwek1">
    <w:name w:val="heading 1"/>
    <w:basedOn w:val="Normalny"/>
    <w:next w:val="Normalny"/>
    <w:link w:val="Nagwek1Znak"/>
    <w:qFormat/>
    <w:rsid w:val="00BD0BA8"/>
    <w:pPr>
      <w:keepNext/>
      <w:numPr>
        <w:numId w:val="3"/>
      </w:numPr>
      <w:suppressAutoHyphens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5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5B27"/>
  </w:style>
  <w:style w:type="paragraph" w:styleId="Stopka">
    <w:name w:val="footer"/>
    <w:basedOn w:val="Normalny"/>
    <w:link w:val="StopkaZnak"/>
    <w:uiPriority w:val="99"/>
    <w:unhideWhenUsed/>
    <w:rsid w:val="008F5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5B27"/>
  </w:style>
  <w:style w:type="paragraph" w:styleId="Akapitzlist">
    <w:name w:val="List Paragraph"/>
    <w:basedOn w:val="Normalny"/>
    <w:uiPriority w:val="1"/>
    <w:qFormat/>
    <w:rsid w:val="008F5B27"/>
    <w:pPr>
      <w:ind w:left="720"/>
      <w:contextualSpacing/>
    </w:pPr>
    <w:rPr>
      <w:rFonts w:eastAsiaTheme="minorEastAsia"/>
      <w:lang w:eastAsia="pl-PL"/>
    </w:rPr>
  </w:style>
  <w:style w:type="paragraph" w:customStyle="1" w:styleId="Default">
    <w:name w:val="Default"/>
    <w:rsid w:val="008F5B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F5B27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F5B27"/>
    <w:rPr>
      <w:rFonts w:asciiTheme="majorHAnsi" w:eastAsiaTheme="majorEastAsia" w:hAnsiTheme="majorHAnsi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8F5B27"/>
    <w:rPr>
      <w:color w:val="0000FF" w:themeColor="hyperlink"/>
      <w:u w:val="single"/>
    </w:rPr>
  </w:style>
  <w:style w:type="paragraph" w:styleId="NormalnyWeb">
    <w:name w:val="Normal (Web)"/>
    <w:basedOn w:val="Normalny"/>
    <w:rsid w:val="008F5B27"/>
    <w:pPr>
      <w:suppressAutoHyphens/>
      <w:autoSpaceDE w:val="0"/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B27"/>
    <w:rPr>
      <w:rFonts w:ascii="Tahoma" w:hAnsi="Tahoma" w:cs="Tahoma"/>
      <w:sz w:val="16"/>
      <w:szCs w:val="16"/>
    </w:rPr>
  </w:style>
  <w:style w:type="paragraph" w:customStyle="1" w:styleId="Tekstpodstawowywcity21">
    <w:name w:val="Tekst podstawowy wcięty 21"/>
    <w:basedOn w:val="Normalny"/>
    <w:rsid w:val="0062214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Bezodstpw">
    <w:name w:val="No Spacing"/>
    <w:uiPriority w:val="1"/>
    <w:qFormat/>
    <w:rsid w:val="00E01509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6F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6F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6F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6F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6FC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5727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BD0BA8"/>
    <w:rPr>
      <w:rFonts w:ascii="Times New Roman" w:eastAsia="Times New Roman" w:hAnsi="Times New Roman" w:cs="Times New Roman"/>
      <w:sz w:val="36"/>
      <w:szCs w:val="20"/>
      <w:lang w:eastAsia="ar-SA"/>
    </w:rPr>
  </w:style>
  <w:style w:type="table" w:styleId="Tabela-Siatka">
    <w:name w:val="Table Grid"/>
    <w:basedOn w:val="Standardowy"/>
    <w:uiPriority w:val="59"/>
    <w:rsid w:val="00BD0BA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1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8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20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roclaw.rdos.gov.pl/loga-do-pobrania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8" Type="http://schemas.openxmlformats.org/officeDocument/2006/relationships/hyperlink" Target="http://nfosigw.gov.pl/o-nfosigw/dla-mediow/logotypy/" TargetMode="External"/><Relationship Id="rId51" Type="http://schemas.openxmlformats.org/officeDocument/2006/relationships/oleObject" Target="embeddings/oleObject2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96940-9E39-4DA6-9C43-99A4A40E0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2939</Words>
  <Characters>17640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rdos</cp:lastModifiedBy>
  <cp:revision>12</cp:revision>
  <cp:lastPrinted>2019-12-02T09:27:00Z</cp:lastPrinted>
  <dcterms:created xsi:type="dcterms:W3CDTF">2021-06-25T11:09:00Z</dcterms:created>
  <dcterms:modified xsi:type="dcterms:W3CDTF">2021-06-25T11:28:00Z</dcterms:modified>
</cp:coreProperties>
</file>