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proofErr w:type="gramStart"/>
      <w:r w:rsidR="00C754C3" w:rsidRPr="00AD67AF">
        <w:rPr>
          <w:sz w:val="19"/>
          <w:szCs w:val="19"/>
          <w:lang w:val="de-DE"/>
        </w:rPr>
        <w:t>…….</w:t>
      </w:r>
      <w:proofErr w:type="gramEnd"/>
      <w:r w:rsidR="00C754C3" w:rsidRPr="00AD67AF">
        <w:rPr>
          <w:sz w:val="19"/>
          <w:szCs w:val="19"/>
          <w:lang w:val="de-DE"/>
        </w:rPr>
        <w:t>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</w:t>
      </w:r>
      <w:bookmarkStart w:id="0" w:name="_GoBack"/>
      <w:bookmarkEnd w:id="0"/>
      <w:r w:rsidR="00C754C3" w:rsidRPr="00AD67AF">
        <w:rPr>
          <w:sz w:val="19"/>
          <w:szCs w:val="19"/>
          <w:lang w:val="de-DE"/>
        </w:rPr>
        <w:t>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B408A3" w:rsidRDefault="00BE6C76" w:rsidP="0045225A">
      <w:pPr>
        <w:ind w:left="3969"/>
        <w:rPr>
          <w:rFonts w:ascii="Arial" w:hAnsi="Arial" w:cs="Arial"/>
          <w:b/>
        </w:rPr>
      </w:pPr>
      <w:r w:rsidRPr="00B408A3">
        <w:rPr>
          <w:rFonts w:ascii="Arial" w:hAnsi="Arial" w:cs="Arial"/>
          <w:b/>
        </w:rPr>
        <w:t>Regionalna Dyrekcja Ochrony Środowiska we Wrocławiu</w:t>
      </w:r>
    </w:p>
    <w:p w:rsidR="0001709B" w:rsidRPr="00B408A3" w:rsidRDefault="0026649F" w:rsidP="0045225A">
      <w:pPr>
        <w:ind w:left="3969"/>
        <w:rPr>
          <w:rFonts w:ascii="Arial" w:hAnsi="Arial" w:cs="Arial"/>
          <w:b/>
        </w:rPr>
      </w:pPr>
      <w:r w:rsidRPr="00B408A3">
        <w:rPr>
          <w:rFonts w:ascii="Arial" w:hAnsi="Arial" w:cs="Arial"/>
          <w:b/>
        </w:rPr>
        <w:t>a</w:t>
      </w:r>
      <w:r w:rsidR="00D130BC" w:rsidRPr="00B408A3">
        <w:rPr>
          <w:rFonts w:ascii="Arial" w:hAnsi="Arial" w:cs="Arial"/>
          <w:b/>
        </w:rPr>
        <w:t xml:space="preserve">l. </w:t>
      </w:r>
      <w:r w:rsidRPr="00B408A3">
        <w:rPr>
          <w:rFonts w:ascii="Arial" w:hAnsi="Arial" w:cs="Arial"/>
          <w:b/>
        </w:rPr>
        <w:t>Jana Matejki 6</w:t>
      </w:r>
    </w:p>
    <w:p w:rsidR="00BE6C76" w:rsidRPr="00B408A3" w:rsidRDefault="00D130BC" w:rsidP="0045225A">
      <w:pPr>
        <w:ind w:left="3969"/>
        <w:rPr>
          <w:rFonts w:ascii="Arial" w:hAnsi="Arial" w:cs="Arial"/>
          <w:b/>
        </w:rPr>
      </w:pPr>
      <w:r w:rsidRPr="00B408A3">
        <w:rPr>
          <w:rFonts w:ascii="Arial" w:hAnsi="Arial" w:cs="Arial"/>
          <w:b/>
        </w:rPr>
        <w:t>50-</w:t>
      </w:r>
      <w:r w:rsidR="0026649F" w:rsidRPr="00B408A3">
        <w:rPr>
          <w:rFonts w:ascii="Arial" w:hAnsi="Arial" w:cs="Arial"/>
          <w:b/>
        </w:rPr>
        <w:t xml:space="preserve">333 </w:t>
      </w:r>
      <w:r w:rsidRPr="00B408A3">
        <w:rPr>
          <w:rFonts w:ascii="Arial" w:hAnsi="Arial" w:cs="Arial"/>
          <w:b/>
        </w:rPr>
        <w:t>Wrocław</w:t>
      </w:r>
    </w:p>
    <w:p w:rsidR="00DF31F5" w:rsidRPr="00B408A3" w:rsidRDefault="00AD67AF" w:rsidP="00AD67AF">
      <w:pPr>
        <w:tabs>
          <w:tab w:val="left" w:pos="1548"/>
        </w:tabs>
        <w:rPr>
          <w:rFonts w:ascii="Arial" w:hAnsi="Arial" w:cs="Arial"/>
        </w:rPr>
      </w:pPr>
      <w:r w:rsidRPr="00B408A3">
        <w:rPr>
          <w:rFonts w:ascii="Arial" w:hAnsi="Arial" w:cs="Arial"/>
        </w:rPr>
        <w:tab/>
      </w:r>
    </w:p>
    <w:p w:rsidR="00BE6C76" w:rsidRPr="00B408A3" w:rsidRDefault="0052434C" w:rsidP="00BE6C76">
      <w:pPr>
        <w:pStyle w:val="Nagwek1"/>
        <w:jc w:val="center"/>
        <w:rPr>
          <w:rFonts w:ascii="Arial" w:hAnsi="Arial" w:cs="Arial"/>
          <w:b/>
          <w:sz w:val="20"/>
        </w:rPr>
      </w:pPr>
      <w:r w:rsidRPr="00B408A3">
        <w:rPr>
          <w:rFonts w:ascii="Arial" w:hAnsi="Arial" w:cs="Arial"/>
          <w:b/>
          <w:sz w:val="20"/>
        </w:rPr>
        <w:t xml:space="preserve">O F E R T A </w:t>
      </w:r>
    </w:p>
    <w:p w:rsidR="00BE6C76" w:rsidRPr="00B408A3" w:rsidRDefault="00BE6C76" w:rsidP="00D4520F">
      <w:pPr>
        <w:spacing w:line="360" w:lineRule="auto"/>
        <w:jc w:val="both"/>
        <w:rPr>
          <w:rFonts w:ascii="Arial" w:hAnsi="Arial" w:cs="Arial"/>
        </w:rPr>
      </w:pPr>
    </w:p>
    <w:p w:rsidR="00B408A3" w:rsidRPr="00B408A3" w:rsidRDefault="00B408A3" w:rsidP="00B408A3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  <w:b/>
          <w:bCs/>
        </w:rPr>
      </w:pPr>
      <w:r w:rsidRPr="00B408A3">
        <w:rPr>
          <w:rFonts w:ascii="Arial" w:hAnsi="Arial" w:cs="Arial"/>
        </w:rPr>
        <w:t xml:space="preserve">Nawiązując do zapytania ofertowego realizowanego bez stosowania ustawy z dnia 29 stycznia 2004 r. Prawo zamówień publicznych </w:t>
      </w:r>
      <w:r w:rsidRPr="00B408A3">
        <w:rPr>
          <w:rFonts w:ascii="Arial" w:hAnsi="Arial" w:cs="Arial"/>
          <w:i/>
        </w:rPr>
        <w:t>(</w:t>
      </w:r>
      <w:proofErr w:type="spellStart"/>
      <w:r w:rsidRPr="00B408A3">
        <w:rPr>
          <w:rFonts w:ascii="Arial" w:hAnsi="Arial" w:cs="Arial"/>
          <w:i/>
        </w:rPr>
        <w:t>t.j</w:t>
      </w:r>
      <w:proofErr w:type="spellEnd"/>
      <w:r w:rsidRPr="00B408A3">
        <w:rPr>
          <w:rFonts w:ascii="Arial" w:hAnsi="Arial" w:cs="Arial"/>
          <w:i/>
        </w:rPr>
        <w:t>. Dz. U. z 2018 r. poz. 1986 ze zm.)</w:t>
      </w:r>
      <w:r w:rsidRPr="00B408A3">
        <w:rPr>
          <w:rFonts w:ascii="Arial" w:hAnsi="Arial" w:cs="Arial"/>
        </w:rPr>
        <w:t xml:space="preserve"> – w myśl art. 4 pkt. 8: </w:t>
      </w:r>
      <w:r w:rsidRPr="00B408A3">
        <w:rPr>
          <w:rFonts w:ascii="Arial" w:hAnsi="Arial" w:cs="Arial"/>
          <w:i/>
        </w:rPr>
        <w:t>Ustawy nie stosuje się do zamówień, których wartość nie przekracza wyrażonej w złotych równowartości 30 000 euro</w:t>
      </w:r>
      <w:r w:rsidRPr="00B408A3">
        <w:rPr>
          <w:rFonts w:ascii="Arial" w:hAnsi="Arial" w:cs="Arial"/>
        </w:rPr>
        <w:t xml:space="preserve"> w sprawie zakupu materiałów biurowych w ramach realizacji zadania pn. </w:t>
      </w:r>
      <w:r w:rsidRPr="00B408A3">
        <w:rPr>
          <w:rFonts w:ascii="Arial" w:hAnsi="Arial" w:cs="Arial"/>
          <w:b/>
        </w:rPr>
        <w:t xml:space="preserve">Zakup materiałów biurowych i akcesoriów komputerowych na potrzeby projektu (papier ksero, pisaki, długopisy, płyty cd etc.) oraz tonery do urządzenia wielofunkcyjnego </w:t>
      </w:r>
      <w:r w:rsidRPr="00B408A3">
        <w:rPr>
          <w:rFonts w:ascii="Arial" w:hAnsi="Arial" w:cs="Arial"/>
          <w:b/>
          <w:bCs/>
        </w:rPr>
        <w:t>na potrzeby projektu nr POIS.02.04.00-00-0194/17 „Opracowanie planów ochrony dla dwóch obszarów Natura 2000 na Dolnym Śląsku”</w:t>
      </w:r>
      <w:r w:rsidRPr="00B408A3">
        <w:rPr>
          <w:rFonts w:ascii="Arial" w:hAnsi="Arial" w:cs="Arial"/>
        </w:rPr>
        <w:t xml:space="preserve">, dofinansowanego w ramach działania 2.4 Oś priorytetowa II Programu Operacyjnego Infrastruktura i Środowisko na lata </w:t>
      </w:r>
      <w:r w:rsidRPr="00B408A3">
        <w:rPr>
          <w:rFonts w:ascii="Arial" w:hAnsi="Arial" w:cs="Arial"/>
        </w:rPr>
        <w:br/>
        <w:t>2014 – 2020, wyrażam chęć jego wykonania za ryczałtową kwotę:</w:t>
      </w:r>
    </w:p>
    <w:p w:rsidR="00B408A3" w:rsidRPr="00B408A3" w:rsidRDefault="00B408A3" w:rsidP="00B408A3">
      <w:pPr>
        <w:spacing w:line="480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 .......................................................pln/</w:t>
      </w:r>
      <w:proofErr w:type="gramStart"/>
      <w:r w:rsidRPr="00B408A3">
        <w:rPr>
          <w:rFonts w:ascii="Arial" w:hAnsi="Arial" w:cs="Arial"/>
        </w:rPr>
        <w:t>netto,..........................................................</w:t>
      </w:r>
      <w:proofErr w:type="gramEnd"/>
      <w:r w:rsidRPr="00B408A3">
        <w:rPr>
          <w:rFonts w:ascii="Arial" w:hAnsi="Arial" w:cs="Arial"/>
        </w:rPr>
        <w:t xml:space="preserve"> </w:t>
      </w:r>
      <w:proofErr w:type="spellStart"/>
      <w:r w:rsidRPr="00B408A3">
        <w:rPr>
          <w:rFonts w:ascii="Arial" w:hAnsi="Arial" w:cs="Arial"/>
        </w:rPr>
        <w:t>pln</w:t>
      </w:r>
      <w:proofErr w:type="spellEnd"/>
      <w:r w:rsidRPr="00B408A3">
        <w:rPr>
          <w:rFonts w:ascii="Arial" w:hAnsi="Arial" w:cs="Arial"/>
        </w:rPr>
        <w:t xml:space="preserve">/brutto. </w:t>
      </w:r>
    </w:p>
    <w:p w:rsidR="00B408A3" w:rsidRPr="00B408A3" w:rsidRDefault="00B408A3" w:rsidP="00B408A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Oświadczam, że: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prowadzę działalność gospodarczą związaną ze sprzedażą artykułów biurowych,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oferowane artykuły biurowe i papier kserograficzny są fabrycznie nowe,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zapoznałem się z warunkami postępowania o udzielenie zamówienia publicznego </w:t>
      </w:r>
      <w:r w:rsidRPr="00B408A3">
        <w:rPr>
          <w:rFonts w:ascii="Arial" w:hAnsi="Arial" w:cs="Arial"/>
        </w:rPr>
        <w:br/>
        <w:t>oraz projektem umowy i akceptuję je bez zastrzeżeń,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ryczałtowa wartość przedmiotu zamówienia wraz z dostawą, rozładowaniem i wniesieniem do siedziby Zamawiającego,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zrealizuję przedmiot zamówienia w terminie do 14 dni od dnia zawarcia umowy.</w:t>
      </w:r>
    </w:p>
    <w:p w:rsidR="00B408A3" w:rsidRPr="00B408A3" w:rsidRDefault="00B408A3" w:rsidP="00B408A3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Akceptuję proponowane </w:t>
      </w:r>
      <w:r w:rsidRPr="00B408A3">
        <w:rPr>
          <w:rFonts w:ascii="Arial" w:hAnsi="Arial" w:cs="Arial"/>
          <w:u w:val="single"/>
        </w:rPr>
        <w:t>warunki płatności</w:t>
      </w:r>
      <w:r w:rsidRPr="00B408A3">
        <w:rPr>
          <w:rFonts w:ascii="Arial" w:hAnsi="Arial" w:cs="Arial"/>
        </w:rPr>
        <w:t xml:space="preserve">, w tym m.in.: 21-dniowy termin zapłaty </w:t>
      </w:r>
    </w:p>
    <w:p w:rsidR="00B408A3" w:rsidRPr="00B408A3" w:rsidRDefault="00B408A3" w:rsidP="00B408A3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rPr>
          <w:rFonts w:ascii="Arial" w:hAnsi="Arial" w:cs="Arial"/>
        </w:rPr>
      </w:pPr>
      <w:r w:rsidRPr="00B408A3">
        <w:rPr>
          <w:rFonts w:ascii="Arial" w:hAnsi="Arial" w:cs="Arial"/>
        </w:rPr>
        <w:t>Nazwa i nr aktualnego konta bankowego:…………………………………………….............................</w:t>
      </w: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P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Pr="00B408A3" w:rsidRDefault="00B408A3" w:rsidP="00B408A3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.......................................................................      </w:t>
      </w:r>
    </w:p>
    <w:p w:rsidR="00B408A3" w:rsidRDefault="00B408A3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</w:pPr>
      <w:r w:rsidRPr="00B408A3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B408A3">
        <w:rPr>
          <w:rFonts w:ascii="Arial" w:hAnsi="Arial" w:cs="Arial"/>
          <w:sz w:val="16"/>
          <w:szCs w:val="16"/>
        </w:rPr>
        <w:t>cych</w:t>
      </w:r>
      <w:proofErr w:type="spellEnd"/>
    </w:p>
    <w:p w:rsidR="00410A78" w:rsidRDefault="00410A78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  <w:sectPr w:rsidR="00410A78" w:rsidSect="00B408A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426" w:right="1134" w:bottom="709" w:left="1134" w:header="142" w:footer="709" w:gutter="0"/>
          <w:pgNumType w:fmt="numberInDash"/>
          <w:cols w:space="708"/>
          <w:titlePg/>
          <w:docGrid w:linePitch="272"/>
        </w:sectPr>
      </w:pPr>
    </w:p>
    <w:p w:rsidR="00410A78" w:rsidRDefault="00410A78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</w:pPr>
    </w:p>
    <w:tbl>
      <w:tblPr>
        <w:tblW w:w="1253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14"/>
        <w:gridCol w:w="3027"/>
        <w:gridCol w:w="1134"/>
        <w:gridCol w:w="992"/>
        <w:gridCol w:w="1276"/>
        <w:gridCol w:w="1418"/>
        <w:gridCol w:w="1275"/>
      </w:tblGrid>
      <w:tr w:rsidR="00410A78" w:rsidTr="00410A78">
        <w:trPr>
          <w:trHeight w:val="9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Specyfikacja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szt./opak.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0A78" w:rsidTr="00410A78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gumka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Gumka do mazania miękka, do ołówka B, biała, ściera precyzyjnie i czysto.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left="174" w:hanging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ołówek z gumką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Ołówek w drewnianej obudowie B, zaostrzony, wysoka jakość, długość min. 17,5 cm, rysik przez całą długość ołówka, gumka.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lef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temperówka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Temperówka aluminiowa wyposażona w ostrza o dwóch wymiarach, do ostrzenia ołówków i kredek o maksymalnej średnicy 11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lef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zakreślasz żółty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wysoka intensywność kolorów fluoroscencyjnych, obudowa w kolorze tuszu, duża odporność na wysychanie, zakończony ściętą końcówką, kolory: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left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zielony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wysoka intensywność kolorów fluoroscencyjnych, obudowa w kolorze tuszu, duża odporność na wysychanie, zakończony ściętą końcówką, kolory: zielony.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różowy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wysoka intensywność kolorów fluoroscencyjnych, obudowa w kolorze tuszu, duża odporność na wysychanie, zakończony ściętą końcówką, kolory: różowy.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niebieski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>
              <w:rPr>
                <w:rFonts w:ascii="Arial" w:hAnsi="Arial" w:cs="Arial"/>
              </w:rPr>
              <w:t xml:space="preserve"> wysoka intensywność kolorów fluoroscencyjnych, obudowa w kolorze tuszu, duża odporność na wysychanie, zakończony ściętą końcówką, kolory: niebieski.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1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na dokumenty "kuweta"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na dokumenty wykonany z trwałego przeźroczystego polistyrenu, trwała i solidna, z możliwością łączenia szufladek w pionie oraz kaskadowo wymiary zewnętrzne, na dokumenty </w:t>
            </w:r>
            <w:r>
              <w:rPr>
                <w:rFonts w:ascii="Arial" w:hAnsi="Arial" w:cs="Arial"/>
              </w:rPr>
              <w:lastRenderedPageBreak/>
              <w:t xml:space="preserve">formatu A4, wysokość wewnątrz min. 4 cm.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12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70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70 mm grzbiet A-4 z mechanizmem dźwigniowym, wykonanym z grubego kartonu, oklejka pokryta folią polipropylenową, wyklejka papierowa na grzbiecie wzmocniony, metalowe oczko grzbietowe, dolne krawędzie wzmocnione okuciem, na grzbiecie kieszeń na wymienne etykiety służące do opisu zawartości; kolor: zielony.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12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50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50 mm grzbiet A4 z mechanizmem dźwigniowym, wykonanym z grubego kartonu, oklejka pokryta folią polipropylenową, wyklejka; kolor: zielony.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8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niebieski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Prosta, klasyczna przezroczysta obudowa, wkłady wymienne BKL7, długość linii pisania 1700 m, grubość linii pisania – 0,27mm, końcówka 0,7mm wykonana z „niklowanego </w:t>
            </w:r>
            <w:r>
              <w:rPr>
                <w:rFonts w:ascii="Arial" w:hAnsi="Arial" w:cs="Arial"/>
              </w:rPr>
              <w:lastRenderedPageBreak/>
              <w:t>srebra”, kulka wykonana ze stali hartowanej, kolor niebieski.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8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czarny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Prosta, klasyczna przezroczysta obudowa, wkłady wymienne BKL7, długość linii pisania 1700 m, grubość linii pisania – 0,27mm, końcówka 0,7mm wykonana z „niklowanego srebra”, kulka wykonana ze stali hartowanej, kolor czarny.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ndeksują</w:t>
            </w:r>
            <w:proofErr w:type="spellEnd"/>
            <w:r>
              <w:rPr>
                <w:rFonts w:ascii="Arial" w:hAnsi="Arial" w:cs="Arial"/>
              </w:rPr>
              <w:t xml:space="preserve"> zielony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Plastikowa końcówka oprawiona w metal, grubość linii pisania 0,4 mm, odporny na wysychanie tusz. Zatyczka w kolorze tuszu, kolory: zielony.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ndeksują</w:t>
            </w:r>
            <w:proofErr w:type="spellEnd"/>
            <w:r>
              <w:rPr>
                <w:rFonts w:ascii="Arial" w:hAnsi="Arial" w:cs="Arial"/>
              </w:rPr>
              <w:t xml:space="preserve"> czerwony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Plastikowa końcówka oprawiona w metal, grubość linii pisania 0,4 mm, odporny na wysychanie tusz. Zatyczka w kolorze tuszu, kolory: czerwony.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A4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A4, gramatura 80g, opakowanie 500 ark., białość: CIE min. 155.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zszywacz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Zszywacz na zszywki 24/6, jednorazowo zszywa do 20 kartek, sprężynowy mechanizm </w:t>
            </w:r>
            <w:r>
              <w:rPr>
                <w:rFonts w:ascii="Arial" w:hAnsi="Arial" w:cs="Arial"/>
              </w:rPr>
              <w:lastRenderedPageBreak/>
              <w:t>ładowania zszywek do przodu, ergonomiczny korpus.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zszywki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 biurowe metalowe w rozmiarze 26/6, 2 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dziurkacz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Dziurkacz metalowy, wskaźnik środka strony, listwa formatowa, rozstaw: 80mm, średnica: 6m, dziurkuje do 30 kartek.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spinacze 33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 okrągły, galwanizowany, z wygiętym noskiem ułatwiającym spinanie dokumentów, rozmiar: 33mm, 100szt/opak.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spinacze 25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 okrągły, galwanizowany, z wygiętym noskiem ułatwiającym spinanie dokumentów, rozmiar: 25mm, 100szt./opak.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spinacze 50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 okrągły, galwanizowany, z wygiętym noskiem ułatwiającym spinanie dokumentów, rozmiar: 50mm, 100szt./opak.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biurowe, 19 mm metalowe 1 </w:t>
            </w:r>
            <w:proofErr w:type="gramStart"/>
            <w:r>
              <w:rPr>
                <w:rFonts w:ascii="Arial" w:hAnsi="Arial" w:cs="Arial"/>
              </w:rPr>
              <w:t>opak./</w:t>
            </w:r>
            <w:proofErr w:type="gramEnd"/>
            <w:r>
              <w:rPr>
                <w:rFonts w:ascii="Arial" w:hAnsi="Arial" w:cs="Aria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opak.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biurowe, 25 mm metalowe 1 </w:t>
            </w:r>
            <w:proofErr w:type="gramStart"/>
            <w:r>
              <w:rPr>
                <w:rFonts w:ascii="Arial" w:hAnsi="Arial" w:cs="Arial"/>
              </w:rPr>
              <w:t>opak./</w:t>
            </w:r>
            <w:proofErr w:type="gramEnd"/>
            <w:r>
              <w:rPr>
                <w:rFonts w:ascii="Arial" w:hAnsi="Arial" w:cs="Aria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biurowe, 32 mm metalowe 1 </w:t>
            </w:r>
            <w:proofErr w:type="gramStart"/>
            <w:r>
              <w:rPr>
                <w:rFonts w:ascii="Arial" w:hAnsi="Arial" w:cs="Arial"/>
              </w:rPr>
              <w:t>opak./</w:t>
            </w:r>
            <w:proofErr w:type="gramEnd"/>
            <w:r>
              <w:rPr>
                <w:rFonts w:ascii="Arial" w:hAnsi="Arial" w:cs="Aria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Klipy biurowe, 51 mm metalowe 1 </w:t>
            </w:r>
            <w:proofErr w:type="gramStart"/>
            <w:r>
              <w:rPr>
                <w:rFonts w:ascii="Arial" w:hAnsi="Arial" w:cs="Arial"/>
              </w:rPr>
              <w:t>opak./</w:t>
            </w:r>
            <w:proofErr w:type="gramEnd"/>
            <w:r>
              <w:rPr>
                <w:rFonts w:ascii="Arial" w:hAnsi="Arial" w:cs="Arial"/>
              </w:rPr>
              <w:t>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koszulki 100 szt.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Format: do dokumenty A4, otwarta od góry, dziurki uniwersalne pasują do wpięcia w segregatory, wzmocniona listwa dziurkowana, przezroczysta, 100 szt./opak.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teczki tekturowe z gumką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Wykonana z kartonu, z gumką wzdłuż długiego boku, gramatura 250g /m2, posiada trzy wewnętrzne klapki, format: do </w:t>
            </w:r>
            <w:proofErr w:type="gramStart"/>
            <w:r>
              <w:rPr>
                <w:rFonts w:ascii="Arial" w:hAnsi="Arial" w:cs="Arial"/>
              </w:rPr>
              <w:t>dokumenty  A</w:t>
            </w:r>
            <w:proofErr w:type="gramEnd"/>
            <w:r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rozszywacz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wszystkich rodzajów zszywek, posiada system blokady.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nożyczki 25 cm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Nożyczki ze stali hartowanej, ergonomiczne rączki z odpornego na pęknięcia tworzywa sztucznego, rozmiar 25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karteczki samoprzylepne małe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samoprzylepny, ok.38x51mm, po 100 karteczek w bloczku, w kolorze innym niż biały.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karteczki samoprzylepne duże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Karteczki samoprzylepne w kolorze innym niż biały, ok. 76 x76 mm, 100 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90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zakładki </w:t>
            </w:r>
            <w:proofErr w:type="spellStart"/>
            <w:r>
              <w:rPr>
                <w:rFonts w:ascii="Arial" w:hAnsi="Arial" w:cs="Arial"/>
              </w:rPr>
              <w:t>ndeksujące</w:t>
            </w:r>
            <w:proofErr w:type="spellEnd"/>
            <w:r>
              <w:rPr>
                <w:rFonts w:ascii="Arial" w:hAnsi="Arial" w:cs="Arial"/>
              </w:rPr>
              <w:t xml:space="preserve"> wąskie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Wykonane z folii polipropylenowej, możliwość usunięcia bądź wielokrotnego przeklejenia zakładki bez uszkodzenia dokumentu, z możliwością pisania po nich, kolorowe, w opakowaniu 5 kolorów.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w płynie 50 ml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płynie, zmywalny, bezzapachowy, bezbarwny, </w:t>
            </w:r>
            <w:proofErr w:type="spellStart"/>
            <w:r>
              <w:rPr>
                <w:rFonts w:ascii="Arial" w:hAnsi="Arial" w:cs="Arial"/>
              </w:rPr>
              <w:t>mocnowiążący</w:t>
            </w:r>
            <w:proofErr w:type="spellEnd"/>
            <w:r>
              <w:rPr>
                <w:rFonts w:ascii="Arial" w:hAnsi="Arial" w:cs="Arial"/>
              </w:rPr>
              <w:t>, przeznaczony do papieru i kartonu, poj.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przybornik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Przybornik 4 – komorowy wykonany z metalu: 2 komory na artykuły piśmienne, 2 komory na drobne artykuły biurowe (gumki, spinacze, bloczek klejony).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4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25mm x 30 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biurowa przezroczysta samoprzylepna o dużej sile przylegania do papieru, 25 mm x 30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skoroszyt plastikowy wpinany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 na dokumenty A4, Przeźroczysta przednia okładka, kolorowa tylna (zielona), na </w:t>
            </w:r>
            <w:r>
              <w:rPr>
                <w:rFonts w:ascii="Arial" w:hAnsi="Arial" w:cs="Arial"/>
              </w:rPr>
              <w:lastRenderedPageBreak/>
              <w:t>grzbiecie wymienny papierowy pasek do opisu, zaokrąglone rogi, metalowe wąsy, standardowa perforacja na grzbiecie do wpięcia w segregator.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korektor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taśmie, wysoka jakość, ergonomiczna i transparentna obudowa, suchy system korekcji, szerokość taśmy 5 mm, długość taśmy min. 8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opisywania płyt CD, folii, plastiku szkła itp., trwały atrament, grubość linii pisania 0,8 mm-1,5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3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koperty samoprzylepne rozmiar C5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samoklejąca biała C5, wymiary: 230 mm x 160 mm x 20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41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koperty </w:t>
            </w:r>
            <w:proofErr w:type="gramStart"/>
            <w:r>
              <w:rPr>
                <w:rFonts w:ascii="Arial" w:hAnsi="Arial" w:cs="Arial"/>
              </w:rPr>
              <w:t>samoprzylepne  rozmiar</w:t>
            </w:r>
            <w:proofErr w:type="gramEnd"/>
            <w:r>
              <w:rPr>
                <w:rFonts w:ascii="Arial" w:hAnsi="Arial" w:cs="Arial"/>
              </w:rPr>
              <w:t xml:space="preserve"> C4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samoklejąca biała C</w:t>
            </w:r>
            <w:proofErr w:type="gramStart"/>
            <w:r>
              <w:rPr>
                <w:rFonts w:ascii="Arial" w:hAnsi="Arial" w:cs="Arial"/>
              </w:rPr>
              <w:t>4 ,</w:t>
            </w:r>
            <w:proofErr w:type="gramEnd"/>
            <w:r>
              <w:rPr>
                <w:rFonts w:ascii="Arial" w:hAnsi="Arial" w:cs="Arial"/>
              </w:rPr>
              <w:t xml:space="preserve"> wymiary: 230 mm x 325 mm x 20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ofertówka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kształcie litery „L”, wykonana z twardej folii PCV o wysokiej przezroczystości, format: na </w:t>
            </w:r>
            <w:proofErr w:type="gramStart"/>
            <w:r>
              <w:rPr>
                <w:rFonts w:ascii="Arial" w:hAnsi="Arial" w:cs="Arial"/>
              </w:rPr>
              <w:t>dokumenty  A</w:t>
            </w:r>
            <w:proofErr w:type="gramEnd"/>
            <w:r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koszulki rozszerzane z klapą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Folia miękka, mocna PVC 180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 xml:space="preserve">., u góry posiada klapkę zabezpieczającą, zgrzana w literę “U”, boki poszerzane do </w:t>
            </w:r>
            <w:r>
              <w:rPr>
                <w:rFonts w:ascii="Arial" w:hAnsi="Arial" w:cs="Arial"/>
              </w:rPr>
              <w:lastRenderedPageBreak/>
              <w:t xml:space="preserve">pojemności 25 mm, wzmocniona perforacja umożliwiająca wpięcie do segregatora z dowolnym ringiem format A4, 1 </w:t>
            </w:r>
            <w:proofErr w:type="gramStart"/>
            <w:r>
              <w:rPr>
                <w:rFonts w:ascii="Arial" w:hAnsi="Arial" w:cs="Arial"/>
              </w:rPr>
              <w:t>opak./</w:t>
            </w:r>
            <w:proofErr w:type="gramEnd"/>
            <w:r>
              <w:rPr>
                <w:rFonts w:ascii="Arial" w:hAnsi="Arial" w:cs="Arial"/>
              </w:rPr>
              <w:t>50 sztuk.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74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biuwar z listwą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Biuwar na biurko z kalendarzem dwuletnim na rok 2019/2020, ilość kartek min. 30, listwą ochronną, zabezpieczającą kartki przed zaginaniem, kolorystyka jasna.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tablica korkowa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korkowa, 100 x 50 cm, rama drewniana.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pinezki do tablic korkowych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kształcie beczułki, kolorowe, 50 sztuk w kartonowym pudełku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ściereczki nawilżane do monitorów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Nawilżane chusteczki do monitorów LCD i TFT o działaniu antystatycznym, 100 szt./opak.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9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kalkulator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Kalkulator biurowy, 12 pozycyjny wyświetlacz, podwójne zasilanie, obliczanie procentów, plastikowa obudowa i przyciski, klawisz cofania.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9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klejony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Kosta papierowa biała klejona na boku, 85 x 85 x 40 mm.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410A78" w:rsidTr="00410A78">
        <w:trPr>
          <w:trHeight w:val="69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linijka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A78" w:rsidRDefault="00410A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przezroczysta długość 50 cm, skala w cm.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0A78" w:rsidRDefault="00410A78">
            <w:pPr>
              <w:spacing w:line="360" w:lineRule="auto"/>
              <w:ind w:firstLine="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A78" w:rsidRDefault="00410A78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</w:tbl>
    <w:p w:rsidR="00410A78" w:rsidRPr="00B408A3" w:rsidRDefault="00410A78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</w:pPr>
    </w:p>
    <w:sectPr w:rsidR="00410A78" w:rsidRPr="00B408A3" w:rsidSect="00410A78">
      <w:pgSz w:w="16838" w:h="11906" w:orient="landscape"/>
      <w:pgMar w:top="1134" w:right="425" w:bottom="1134" w:left="709" w:header="142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2F" w:rsidRDefault="0020482F">
      <w:r>
        <w:separator/>
      </w:r>
    </w:p>
  </w:endnote>
  <w:endnote w:type="continuationSeparator" w:id="0">
    <w:p w:rsidR="0020482F" w:rsidRDefault="0020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B3" w:rsidRDefault="00C1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E5" w:rsidRDefault="001B76E5" w:rsidP="0001709B">
    <w:pPr>
      <w:pStyle w:val="Stopka"/>
    </w:pPr>
  </w:p>
  <w:p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2F" w:rsidRDefault="0020482F">
      <w:r>
        <w:separator/>
      </w:r>
    </w:p>
  </w:footnote>
  <w:footnote w:type="continuationSeparator" w:id="0">
    <w:p w:rsidR="0020482F" w:rsidRDefault="0020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01" w:type="dxa"/>
      <w:tblInd w:w="-885" w:type="dxa"/>
      <w:tblLook w:val="04A0" w:firstRow="1" w:lastRow="0" w:firstColumn="1" w:lastColumn="0" w:noHBand="0" w:noVBand="1"/>
    </w:tblPr>
    <w:tblGrid>
      <w:gridCol w:w="222"/>
      <w:gridCol w:w="11435"/>
      <w:gridCol w:w="222"/>
      <w:gridCol w:w="222"/>
    </w:tblGrid>
    <w:tr w:rsidR="00C20B3D" w:rsidTr="00D4520F">
      <w:trPr>
        <w:trHeight w:val="1471"/>
      </w:trPr>
      <w:tc>
        <w:tcPr>
          <w:tcW w:w="222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11435" w:type="dxa"/>
          <w:vAlign w:val="center"/>
        </w:tcPr>
        <w:p w:rsidR="00C20B3D" w:rsidRPr="00F25E63" w:rsidRDefault="00720493" w:rsidP="00720493">
          <w:pPr>
            <w:pStyle w:val="Nagwek1"/>
            <w:tabs>
              <w:tab w:val="left" w:pos="465"/>
              <w:tab w:val="left" w:pos="981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 xml:space="preserve">                                                                               </w:t>
          </w:r>
          <w:r w:rsidR="00D4520F">
            <w:rPr>
              <w:bCs/>
              <w:noProof/>
              <w:sz w:val="20"/>
            </w:rPr>
            <w:drawing>
              <wp:inline distT="0" distB="0" distL="0" distR="0" wp14:anchorId="5E853416">
                <wp:extent cx="6486525" cy="67691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482" cy="6912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222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</w:tr>
  </w:tbl>
  <w:p w:rsidR="00575E5A" w:rsidRPr="000F42EE" w:rsidRDefault="00575E5A" w:rsidP="00B408A3">
    <w:pPr>
      <w:keepNext/>
      <w:tabs>
        <w:tab w:val="left" w:pos="709"/>
      </w:tabs>
      <w:jc w:val="right"/>
      <w:outlineLvl w:val="0"/>
      <w:rPr>
        <w:rFonts w:ascii="Arial" w:hAnsi="Arial" w:cs="Arial"/>
        <w:bCs/>
        <w:sz w:val="16"/>
        <w:szCs w:val="16"/>
      </w:rPr>
    </w:pPr>
    <w:r w:rsidRPr="000F42EE">
      <w:rPr>
        <w:rFonts w:ascii="Arial" w:hAnsi="Arial" w:cs="Arial"/>
        <w:b/>
        <w:sz w:val="16"/>
        <w:szCs w:val="16"/>
      </w:rPr>
      <w:t>Załącznik nr 3</w:t>
    </w:r>
  </w:p>
  <w:p w:rsidR="00B408A3" w:rsidRPr="000F42EE" w:rsidRDefault="00B408A3" w:rsidP="000F42EE">
    <w:pPr>
      <w:pStyle w:val="Nagwek"/>
      <w:pBdr>
        <w:bottom w:val="single" w:sz="6" w:space="2" w:color="auto"/>
      </w:pBdr>
      <w:jc w:val="right"/>
      <w:rPr>
        <w:rFonts w:ascii="Arial" w:hAnsi="Arial" w:cs="Arial"/>
        <w:bCs/>
        <w:sz w:val="16"/>
        <w:szCs w:val="16"/>
      </w:rPr>
    </w:pPr>
    <w:bookmarkStart w:id="1" w:name="_Hlk11070405"/>
    <w:r w:rsidRPr="000F42EE">
      <w:rPr>
        <w:rFonts w:ascii="Arial" w:hAnsi="Arial" w:cs="Arial"/>
        <w:bCs/>
        <w:sz w:val="16"/>
        <w:szCs w:val="16"/>
      </w:rPr>
      <w:t>Zakup materiałów biurowych i akcesoriów komputerowych na potrzeby projektu (papier ksero, pisaki, długopisy, płyty cd etc.)</w:t>
    </w:r>
  </w:p>
  <w:p w:rsidR="00575E5A" w:rsidRPr="000F42EE" w:rsidRDefault="00B408A3" w:rsidP="000F42EE">
    <w:pPr>
      <w:pStyle w:val="Nagwek"/>
      <w:pBdr>
        <w:bottom w:val="single" w:sz="6" w:space="2" w:color="auto"/>
      </w:pBdr>
      <w:jc w:val="right"/>
      <w:rPr>
        <w:rFonts w:ascii="Arial" w:hAnsi="Arial" w:cs="Arial"/>
        <w:bCs/>
        <w:sz w:val="16"/>
        <w:szCs w:val="16"/>
      </w:rPr>
    </w:pPr>
    <w:r w:rsidRPr="000F42EE">
      <w:rPr>
        <w:rFonts w:ascii="Arial" w:hAnsi="Arial" w:cs="Arial"/>
        <w:bCs/>
        <w:sz w:val="16"/>
        <w:szCs w:val="16"/>
      </w:rPr>
      <w:t xml:space="preserve"> oraz tonery do urządzenia wielofunkcyjnego na potrzeby projektu nr POIS.02.04.00-00-0194/17 pn. „Opracowanie planów ochrony dla dwóch obszarów Natura 2000 na Dolnym Śląsku”</w:t>
    </w:r>
  </w:p>
  <w:bookmarkEnd w:id="1"/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3248"/>
    <w:multiLevelType w:val="hybridMultilevel"/>
    <w:tmpl w:val="413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F666B"/>
    <w:multiLevelType w:val="hybridMultilevel"/>
    <w:tmpl w:val="E070EA78"/>
    <w:lvl w:ilvl="0" w:tplc="9738BCBC">
      <w:start w:val="1"/>
      <w:numFmt w:val="decimal"/>
      <w:lvlText w:val="%1)"/>
      <w:lvlJc w:val="left"/>
      <w:pPr>
        <w:ind w:left="1676" w:hanging="29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560F90">
      <w:numFmt w:val="bullet"/>
      <w:lvlText w:val="•"/>
      <w:lvlJc w:val="left"/>
      <w:pPr>
        <w:ind w:left="2610" w:hanging="293"/>
      </w:pPr>
      <w:rPr>
        <w:rFonts w:hint="default"/>
        <w:lang w:val="pl-PL" w:eastAsia="pl-PL" w:bidi="pl-PL"/>
      </w:rPr>
    </w:lvl>
    <w:lvl w:ilvl="2" w:tplc="8E4A423C">
      <w:numFmt w:val="bullet"/>
      <w:lvlText w:val="•"/>
      <w:lvlJc w:val="left"/>
      <w:pPr>
        <w:ind w:left="3541" w:hanging="293"/>
      </w:pPr>
      <w:rPr>
        <w:rFonts w:hint="default"/>
        <w:lang w:val="pl-PL" w:eastAsia="pl-PL" w:bidi="pl-PL"/>
      </w:rPr>
    </w:lvl>
    <w:lvl w:ilvl="3" w:tplc="8B3AB6FC">
      <w:numFmt w:val="bullet"/>
      <w:lvlText w:val="•"/>
      <w:lvlJc w:val="left"/>
      <w:pPr>
        <w:ind w:left="4471" w:hanging="293"/>
      </w:pPr>
      <w:rPr>
        <w:rFonts w:hint="default"/>
        <w:lang w:val="pl-PL" w:eastAsia="pl-PL" w:bidi="pl-PL"/>
      </w:rPr>
    </w:lvl>
    <w:lvl w:ilvl="4" w:tplc="68921686">
      <w:numFmt w:val="bullet"/>
      <w:lvlText w:val="•"/>
      <w:lvlJc w:val="left"/>
      <w:pPr>
        <w:ind w:left="5402" w:hanging="293"/>
      </w:pPr>
      <w:rPr>
        <w:rFonts w:hint="default"/>
        <w:lang w:val="pl-PL" w:eastAsia="pl-PL" w:bidi="pl-PL"/>
      </w:rPr>
    </w:lvl>
    <w:lvl w:ilvl="5" w:tplc="5C884D5C">
      <w:numFmt w:val="bullet"/>
      <w:lvlText w:val="•"/>
      <w:lvlJc w:val="left"/>
      <w:pPr>
        <w:ind w:left="6333" w:hanging="293"/>
      </w:pPr>
      <w:rPr>
        <w:rFonts w:hint="default"/>
        <w:lang w:val="pl-PL" w:eastAsia="pl-PL" w:bidi="pl-PL"/>
      </w:rPr>
    </w:lvl>
    <w:lvl w:ilvl="6" w:tplc="4F9EDEFA">
      <w:numFmt w:val="bullet"/>
      <w:lvlText w:val="•"/>
      <w:lvlJc w:val="left"/>
      <w:pPr>
        <w:ind w:left="7263" w:hanging="293"/>
      </w:pPr>
      <w:rPr>
        <w:rFonts w:hint="default"/>
        <w:lang w:val="pl-PL" w:eastAsia="pl-PL" w:bidi="pl-PL"/>
      </w:rPr>
    </w:lvl>
    <w:lvl w:ilvl="7" w:tplc="DFD0C550">
      <w:numFmt w:val="bullet"/>
      <w:lvlText w:val="•"/>
      <w:lvlJc w:val="left"/>
      <w:pPr>
        <w:ind w:left="8194" w:hanging="293"/>
      </w:pPr>
      <w:rPr>
        <w:rFonts w:hint="default"/>
        <w:lang w:val="pl-PL" w:eastAsia="pl-PL" w:bidi="pl-PL"/>
      </w:rPr>
    </w:lvl>
    <w:lvl w:ilvl="8" w:tplc="04905B4A">
      <w:numFmt w:val="bullet"/>
      <w:lvlText w:val="•"/>
      <w:lvlJc w:val="left"/>
      <w:pPr>
        <w:ind w:left="9125" w:hanging="293"/>
      </w:pPr>
      <w:rPr>
        <w:rFonts w:hint="default"/>
        <w:lang w:val="pl-PL" w:eastAsia="pl-PL" w:bidi="pl-PL"/>
      </w:rPr>
    </w:lvl>
  </w:abstractNum>
  <w:abstractNum w:abstractNumId="14" w15:restartNumberingAfterBreak="0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30C5"/>
    <w:multiLevelType w:val="hybridMultilevel"/>
    <w:tmpl w:val="58146A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FC136C"/>
    <w:multiLevelType w:val="hybridMultilevel"/>
    <w:tmpl w:val="6DEEC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4E2B6C"/>
    <w:multiLevelType w:val="hybridMultilevel"/>
    <w:tmpl w:val="F7DA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4C744DB"/>
    <w:multiLevelType w:val="hybridMultilevel"/>
    <w:tmpl w:val="B54A5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23"/>
  </w:num>
  <w:num w:numId="5">
    <w:abstractNumId w:val="18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22"/>
  </w:num>
  <w:num w:numId="19">
    <w:abstractNumId w:val="16"/>
  </w:num>
  <w:num w:numId="20">
    <w:abstractNumId w:val="13"/>
  </w:num>
  <w:num w:numId="21">
    <w:abstractNumId w:val="21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C5"/>
    <w:rsid w:val="000015FD"/>
    <w:rsid w:val="0000607F"/>
    <w:rsid w:val="00006EE4"/>
    <w:rsid w:val="000075B1"/>
    <w:rsid w:val="00007AC6"/>
    <w:rsid w:val="0001709B"/>
    <w:rsid w:val="00021227"/>
    <w:rsid w:val="00024E92"/>
    <w:rsid w:val="00065653"/>
    <w:rsid w:val="000660FE"/>
    <w:rsid w:val="00086DAF"/>
    <w:rsid w:val="00091681"/>
    <w:rsid w:val="00091E0E"/>
    <w:rsid w:val="000926E4"/>
    <w:rsid w:val="000A501B"/>
    <w:rsid w:val="000B09CB"/>
    <w:rsid w:val="000B1106"/>
    <w:rsid w:val="000B1DF7"/>
    <w:rsid w:val="000B6405"/>
    <w:rsid w:val="000C4EBF"/>
    <w:rsid w:val="000D3622"/>
    <w:rsid w:val="000D5F9E"/>
    <w:rsid w:val="000E2A63"/>
    <w:rsid w:val="000F3A4B"/>
    <w:rsid w:val="000F42EE"/>
    <w:rsid w:val="000F711C"/>
    <w:rsid w:val="00110166"/>
    <w:rsid w:val="0011180D"/>
    <w:rsid w:val="00116DBD"/>
    <w:rsid w:val="00124A22"/>
    <w:rsid w:val="00125234"/>
    <w:rsid w:val="0012566B"/>
    <w:rsid w:val="001303D1"/>
    <w:rsid w:val="001413AD"/>
    <w:rsid w:val="00155363"/>
    <w:rsid w:val="0015756E"/>
    <w:rsid w:val="001673EF"/>
    <w:rsid w:val="00174541"/>
    <w:rsid w:val="00177CE6"/>
    <w:rsid w:val="0018610C"/>
    <w:rsid w:val="0019414B"/>
    <w:rsid w:val="001A1B6E"/>
    <w:rsid w:val="001A29A3"/>
    <w:rsid w:val="001A7D2B"/>
    <w:rsid w:val="001B19C9"/>
    <w:rsid w:val="001B6875"/>
    <w:rsid w:val="001B76E5"/>
    <w:rsid w:val="001C2343"/>
    <w:rsid w:val="001C2EC4"/>
    <w:rsid w:val="001D3D29"/>
    <w:rsid w:val="001E1E97"/>
    <w:rsid w:val="001E2787"/>
    <w:rsid w:val="001F1E8F"/>
    <w:rsid w:val="00202965"/>
    <w:rsid w:val="002029E0"/>
    <w:rsid w:val="002037D8"/>
    <w:rsid w:val="0020482F"/>
    <w:rsid w:val="00204859"/>
    <w:rsid w:val="0021040D"/>
    <w:rsid w:val="00210512"/>
    <w:rsid w:val="0021265D"/>
    <w:rsid w:val="00212A8B"/>
    <w:rsid w:val="002137AD"/>
    <w:rsid w:val="00217FE9"/>
    <w:rsid w:val="00221EBC"/>
    <w:rsid w:val="00222FB6"/>
    <w:rsid w:val="00235BF8"/>
    <w:rsid w:val="00244017"/>
    <w:rsid w:val="00245512"/>
    <w:rsid w:val="002618FA"/>
    <w:rsid w:val="00263F03"/>
    <w:rsid w:val="0026649F"/>
    <w:rsid w:val="00274FBA"/>
    <w:rsid w:val="00277CB5"/>
    <w:rsid w:val="00291B6D"/>
    <w:rsid w:val="00296545"/>
    <w:rsid w:val="00296C39"/>
    <w:rsid w:val="002975EA"/>
    <w:rsid w:val="002B20B3"/>
    <w:rsid w:val="002B4297"/>
    <w:rsid w:val="002C0D86"/>
    <w:rsid w:val="002C7D7D"/>
    <w:rsid w:val="002D0724"/>
    <w:rsid w:val="002E1EBD"/>
    <w:rsid w:val="002E51AC"/>
    <w:rsid w:val="002F1885"/>
    <w:rsid w:val="003068A6"/>
    <w:rsid w:val="00322921"/>
    <w:rsid w:val="00324888"/>
    <w:rsid w:val="0032587A"/>
    <w:rsid w:val="0033122F"/>
    <w:rsid w:val="003319B1"/>
    <w:rsid w:val="00335839"/>
    <w:rsid w:val="00337E1A"/>
    <w:rsid w:val="00345C55"/>
    <w:rsid w:val="00355872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10A78"/>
    <w:rsid w:val="00421EB2"/>
    <w:rsid w:val="00424219"/>
    <w:rsid w:val="004250E3"/>
    <w:rsid w:val="00426731"/>
    <w:rsid w:val="0043172A"/>
    <w:rsid w:val="00433A26"/>
    <w:rsid w:val="00440256"/>
    <w:rsid w:val="0044057F"/>
    <w:rsid w:val="0044153D"/>
    <w:rsid w:val="0044555E"/>
    <w:rsid w:val="0045225A"/>
    <w:rsid w:val="00457468"/>
    <w:rsid w:val="00457698"/>
    <w:rsid w:val="00461DAE"/>
    <w:rsid w:val="00463FEE"/>
    <w:rsid w:val="00465A9A"/>
    <w:rsid w:val="00475FC1"/>
    <w:rsid w:val="00476A73"/>
    <w:rsid w:val="00482778"/>
    <w:rsid w:val="0048422E"/>
    <w:rsid w:val="00485E1A"/>
    <w:rsid w:val="00490B0A"/>
    <w:rsid w:val="004948D5"/>
    <w:rsid w:val="004A21D9"/>
    <w:rsid w:val="004B1215"/>
    <w:rsid w:val="004B1C14"/>
    <w:rsid w:val="004B2A79"/>
    <w:rsid w:val="004B4AFB"/>
    <w:rsid w:val="004B7C34"/>
    <w:rsid w:val="004C2230"/>
    <w:rsid w:val="004C3D73"/>
    <w:rsid w:val="004D0541"/>
    <w:rsid w:val="004D7B44"/>
    <w:rsid w:val="004E0EDC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62AD"/>
    <w:rsid w:val="0055640A"/>
    <w:rsid w:val="00557D8C"/>
    <w:rsid w:val="00573C28"/>
    <w:rsid w:val="00575E5A"/>
    <w:rsid w:val="00580A91"/>
    <w:rsid w:val="0058478E"/>
    <w:rsid w:val="00592390"/>
    <w:rsid w:val="0059336C"/>
    <w:rsid w:val="005A2BC8"/>
    <w:rsid w:val="005A6397"/>
    <w:rsid w:val="005C17C2"/>
    <w:rsid w:val="005D56E8"/>
    <w:rsid w:val="005D6612"/>
    <w:rsid w:val="005D7C8C"/>
    <w:rsid w:val="005E34E5"/>
    <w:rsid w:val="005E4E07"/>
    <w:rsid w:val="005E785B"/>
    <w:rsid w:val="005F027C"/>
    <w:rsid w:val="005F0D71"/>
    <w:rsid w:val="005F1A85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3BD8"/>
    <w:rsid w:val="00685583"/>
    <w:rsid w:val="006B5A74"/>
    <w:rsid w:val="006B79F5"/>
    <w:rsid w:val="006C089E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0493"/>
    <w:rsid w:val="00723722"/>
    <w:rsid w:val="00723D40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1814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802191"/>
    <w:rsid w:val="0080458E"/>
    <w:rsid w:val="00804B1E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2FA4"/>
    <w:rsid w:val="008A33A3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11E1C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2F89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600A"/>
    <w:rsid w:val="00A866F0"/>
    <w:rsid w:val="00A9306C"/>
    <w:rsid w:val="00A9583E"/>
    <w:rsid w:val="00AA5D53"/>
    <w:rsid w:val="00AB2406"/>
    <w:rsid w:val="00AC27CE"/>
    <w:rsid w:val="00AC592D"/>
    <w:rsid w:val="00AD0FBC"/>
    <w:rsid w:val="00AD67AF"/>
    <w:rsid w:val="00AD77DB"/>
    <w:rsid w:val="00AF214B"/>
    <w:rsid w:val="00AF372F"/>
    <w:rsid w:val="00B01606"/>
    <w:rsid w:val="00B03147"/>
    <w:rsid w:val="00B11D44"/>
    <w:rsid w:val="00B24020"/>
    <w:rsid w:val="00B2669D"/>
    <w:rsid w:val="00B358BA"/>
    <w:rsid w:val="00B402F9"/>
    <w:rsid w:val="00B408A3"/>
    <w:rsid w:val="00B46999"/>
    <w:rsid w:val="00B51F4E"/>
    <w:rsid w:val="00B5245D"/>
    <w:rsid w:val="00B65982"/>
    <w:rsid w:val="00B67AE8"/>
    <w:rsid w:val="00B70D7D"/>
    <w:rsid w:val="00B74CA9"/>
    <w:rsid w:val="00B83E2A"/>
    <w:rsid w:val="00BA0C37"/>
    <w:rsid w:val="00BA3092"/>
    <w:rsid w:val="00BB14CA"/>
    <w:rsid w:val="00BB2E2B"/>
    <w:rsid w:val="00BB575B"/>
    <w:rsid w:val="00BC1211"/>
    <w:rsid w:val="00BC70FC"/>
    <w:rsid w:val="00BD0E3E"/>
    <w:rsid w:val="00BD2087"/>
    <w:rsid w:val="00BD48D0"/>
    <w:rsid w:val="00BD60BF"/>
    <w:rsid w:val="00BE1005"/>
    <w:rsid w:val="00BE386F"/>
    <w:rsid w:val="00BE612A"/>
    <w:rsid w:val="00BE6890"/>
    <w:rsid w:val="00BE6C76"/>
    <w:rsid w:val="00C03668"/>
    <w:rsid w:val="00C07588"/>
    <w:rsid w:val="00C115EC"/>
    <w:rsid w:val="00C137BC"/>
    <w:rsid w:val="00C17490"/>
    <w:rsid w:val="00C20B3D"/>
    <w:rsid w:val="00C20EE9"/>
    <w:rsid w:val="00C21EF5"/>
    <w:rsid w:val="00C309C9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0E6D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E3072"/>
    <w:rsid w:val="00CF67FC"/>
    <w:rsid w:val="00CF6A27"/>
    <w:rsid w:val="00D051B9"/>
    <w:rsid w:val="00D0592B"/>
    <w:rsid w:val="00D05FFF"/>
    <w:rsid w:val="00D130BC"/>
    <w:rsid w:val="00D14824"/>
    <w:rsid w:val="00D204AF"/>
    <w:rsid w:val="00D254EA"/>
    <w:rsid w:val="00D25E2C"/>
    <w:rsid w:val="00D26F14"/>
    <w:rsid w:val="00D4520F"/>
    <w:rsid w:val="00D5102E"/>
    <w:rsid w:val="00D57133"/>
    <w:rsid w:val="00D6283E"/>
    <w:rsid w:val="00D66705"/>
    <w:rsid w:val="00D706F5"/>
    <w:rsid w:val="00D72A04"/>
    <w:rsid w:val="00D826D0"/>
    <w:rsid w:val="00D83295"/>
    <w:rsid w:val="00D83AB6"/>
    <w:rsid w:val="00D91008"/>
    <w:rsid w:val="00D91F1E"/>
    <w:rsid w:val="00D93197"/>
    <w:rsid w:val="00D93BDC"/>
    <w:rsid w:val="00D94467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DF6463"/>
    <w:rsid w:val="00DF6DBC"/>
    <w:rsid w:val="00E14862"/>
    <w:rsid w:val="00E17BF9"/>
    <w:rsid w:val="00E21752"/>
    <w:rsid w:val="00E27FBB"/>
    <w:rsid w:val="00E30B9A"/>
    <w:rsid w:val="00E33915"/>
    <w:rsid w:val="00E3466E"/>
    <w:rsid w:val="00E43215"/>
    <w:rsid w:val="00E43F90"/>
    <w:rsid w:val="00E543FB"/>
    <w:rsid w:val="00E54E2D"/>
    <w:rsid w:val="00E566F2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4FAC"/>
    <w:rsid w:val="00F16CCC"/>
    <w:rsid w:val="00F24DE4"/>
    <w:rsid w:val="00F25ED0"/>
    <w:rsid w:val="00F42F4D"/>
    <w:rsid w:val="00F43A1C"/>
    <w:rsid w:val="00F47B3F"/>
    <w:rsid w:val="00F52AF1"/>
    <w:rsid w:val="00F556A4"/>
    <w:rsid w:val="00F6041E"/>
    <w:rsid w:val="00F63934"/>
    <w:rsid w:val="00F77817"/>
    <w:rsid w:val="00F77E34"/>
    <w:rsid w:val="00F8124C"/>
    <w:rsid w:val="00F841A4"/>
    <w:rsid w:val="00F84A38"/>
    <w:rsid w:val="00F86A2B"/>
    <w:rsid w:val="00F930C5"/>
    <w:rsid w:val="00F94E51"/>
    <w:rsid w:val="00FA4D92"/>
    <w:rsid w:val="00FB3CA5"/>
    <w:rsid w:val="00FB44BD"/>
    <w:rsid w:val="00FB5003"/>
    <w:rsid w:val="00FC2043"/>
    <w:rsid w:val="00FD118D"/>
    <w:rsid w:val="00FE095D"/>
    <w:rsid w:val="00FE1827"/>
    <w:rsid w:val="00FE4AA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41F55"/>
  <w15:docId w15:val="{E6FBE0FB-5D5B-4576-B564-60523AA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link w:val="AkapitzlistZnak"/>
    <w:uiPriority w:val="99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  <w:style w:type="character" w:customStyle="1" w:styleId="AkapitzlistZnak">
    <w:name w:val="Akapit z listą Znak"/>
    <w:link w:val="Akapitzlist"/>
    <w:uiPriority w:val="99"/>
    <w:locked/>
    <w:rsid w:val="00C21EF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Marta</cp:lastModifiedBy>
  <cp:revision>3</cp:revision>
  <cp:lastPrinted>2019-06-26T07:36:00Z</cp:lastPrinted>
  <dcterms:created xsi:type="dcterms:W3CDTF">2019-06-26T07:35:00Z</dcterms:created>
  <dcterms:modified xsi:type="dcterms:W3CDTF">2019-06-26T07:48:00Z</dcterms:modified>
</cp:coreProperties>
</file>